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79" w:type="dxa"/>
        <w:tblCellSpacing w:w="0" w:type="dxa"/>
        <w:tblLook w:val="04A0" w:firstRow="1" w:lastRow="0" w:firstColumn="1" w:lastColumn="0" w:noHBand="0" w:noVBand="1"/>
      </w:tblPr>
      <w:tblGrid>
        <w:gridCol w:w="5852"/>
        <w:gridCol w:w="4727"/>
      </w:tblGrid>
      <w:tr w:rsidR="00A265D7" w:rsidRPr="002A5E39">
        <w:trPr>
          <w:trHeight w:val="30"/>
          <w:tblCellSpacing w:w="0" w:type="dxa"/>
        </w:trPr>
        <w:tc>
          <w:tcPr>
            <w:tcW w:w="58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65D7" w:rsidRPr="002A5E39" w:rsidRDefault="00D96744" w:rsidP="002A5E39">
            <w:pPr>
              <w:rPr>
                <w:sz w:val="24"/>
                <w:szCs w:val="24"/>
              </w:rPr>
            </w:pPr>
            <w:r w:rsidRPr="002A5E39">
              <w:rPr>
                <w:sz w:val="24"/>
                <w:szCs w:val="24"/>
              </w:rPr>
              <w:t> </w:t>
            </w:r>
          </w:p>
        </w:tc>
        <w:tc>
          <w:tcPr>
            <w:tcW w:w="47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65D7" w:rsidRPr="002A5E39" w:rsidRDefault="00D96744" w:rsidP="002A5E39">
            <w:pPr>
              <w:rPr>
                <w:sz w:val="24"/>
                <w:szCs w:val="24"/>
                <w:lang w:val="ru-RU"/>
              </w:rPr>
            </w:pPr>
            <w:r w:rsidRPr="002A5E39">
              <w:rPr>
                <w:sz w:val="24"/>
                <w:szCs w:val="24"/>
                <w:lang w:val="ru-RU"/>
              </w:rPr>
              <w:t>Приложение 3</w:t>
            </w:r>
            <w:r w:rsidRPr="002A5E39">
              <w:rPr>
                <w:sz w:val="24"/>
                <w:szCs w:val="24"/>
                <w:lang w:val="ru-RU"/>
              </w:rPr>
              <w:br/>
            </w:r>
            <w:r w:rsidRPr="002A5E39">
              <w:rPr>
                <w:sz w:val="24"/>
                <w:szCs w:val="24"/>
                <w:lang w:val="ru-RU"/>
              </w:rPr>
              <w:t>к Правилам формирования</w:t>
            </w:r>
            <w:r w:rsidRPr="002A5E39">
              <w:rPr>
                <w:sz w:val="24"/>
                <w:szCs w:val="24"/>
                <w:lang w:val="ru-RU"/>
              </w:rPr>
              <w:br/>
            </w:r>
            <w:r w:rsidRPr="002A5E39">
              <w:rPr>
                <w:sz w:val="24"/>
                <w:szCs w:val="24"/>
                <w:lang w:val="ru-RU"/>
              </w:rPr>
              <w:t>и ведения базы данных</w:t>
            </w:r>
            <w:r w:rsidRPr="002A5E39">
              <w:rPr>
                <w:sz w:val="24"/>
                <w:szCs w:val="24"/>
                <w:lang w:val="ru-RU"/>
              </w:rPr>
              <w:br/>
            </w:r>
            <w:r w:rsidRPr="002A5E39">
              <w:rPr>
                <w:sz w:val="24"/>
                <w:szCs w:val="24"/>
                <w:lang w:val="ru-RU"/>
              </w:rPr>
              <w:t>по идентификации</w:t>
            </w:r>
            <w:r w:rsidRPr="002A5E39">
              <w:rPr>
                <w:sz w:val="24"/>
                <w:szCs w:val="24"/>
                <w:lang w:val="ru-RU"/>
              </w:rPr>
              <w:br/>
            </w:r>
            <w:r w:rsidRPr="002A5E39">
              <w:rPr>
                <w:sz w:val="24"/>
                <w:szCs w:val="24"/>
                <w:lang w:val="ru-RU"/>
              </w:rPr>
              <w:t>сельскохозяйственных животных</w:t>
            </w:r>
            <w:r w:rsidRPr="002A5E39">
              <w:rPr>
                <w:sz w:val="24"/>
                <w:szCs w:val="24"/>
                <w:lang w:val="ru-RU"/>
              </w:rPr>
              <w:br/>
            </w:r>
            <w:r w:rsidRPr="002A5E39">
              <w:rPr>
                <w:sz w:val="24"/>
                <w:szCs w:val="24"/>
                <w:lang w:val="ru-RU"/>
              </w:rPr>
              <w:t>и выдачи выписки из нее</w:t>
            </w:r>
          </w:p>
        </w:tc>
      </w:tr>
    </w:tbl>
    <w:p w:rsidR="00A265D7" w:rsidRPr="002A5E39" w:rsidRDefault="00D96744" w:rsidP="002A5E39">
      <w:pPr>
        <w:rPr>
          <w:sz w:val="24"/>
          <w:szCs w:val="24"/>
          <w:lang w:val="ru-RU"/>
        </w:rPr>
      </w:pPr>
      <w:bookmarkStart w:id="0" w:name="z222"/>
      <w:r w:rsidRPr="002A5E39">
        <w:rPr>
          <w:b/>
          <w:sz w:val="24"/>
          <w:szCs w:val="24"/>
          <w:lang w:val="ru-RU"/>
        </w:rPr>
        <w:t xml:space="preserve"> Перечень основных требований к оказанию государственной услуги</w:t>
      </w:r>
      <w:bookmarkStart w:id="1" w:name="_GoBack"/>
      <w:bookmarkEnd w:id="1"/>
      <w:r w:rsidRPr="002A5E39">
        <w:rPr>
          <w:sz w:val="24"/>
          <w:szCs w:val="24"/>
          <w:lang w:val="ru-RU"/>
        </w:rPr>
        <w:br/>
      </w:r>
      <w:r w:rsidRPr="002A5E39">
        <w:rPr>
          <w:b/>
          <w:sz w:val="24"/>
          <w:szCs w:val="24"/>
          <w:lang w:val="ru-RU"/>
        </w:rPr>
        <w:t xml:space="preserve">"Актуализация (корректировка) сведений о </w:t>
      </w:r>
      <w:r w:rsidRPr="002A5E39">
        <w:rPr>
          <w:b/>
          <w:sz w:val="24"/>
          <w:szCs w:val="24"/>
          <w:lang w:val="ru-RU"/>
        </w:rPr>
        <w:t>сельскохозяйственных животных"</w:t>
      </w:r>
    </w:p>
    <w:tbl>
      <w:tblPr>
        <w:tblW w:w="12380" w:type="dxa"/>
        <w:tblCellSpacing w:w="0" w:type="dxa"/>
        <w:tblInd w:w="115" w:type="dxa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4713"/>
        <w:gridCol w:w="7023"/>
      </w:tblGrid>
      <w:tr w:rsidR="00A265D7" w:rsidRPr="002A5E39">
        <w:trPr>
          <w:trHeight w:val="30"/>
          <w:tblCellSpacing w:w="0" w:type="dxa"/>
        </w:trPr>
        <w:tc>
          <w:tcPr>
            <w:tcW w:w="54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0"/>
          <w:p w:rsidR="00A265D7" w:rsidRPr="002A5E39" w:rsidRDefault="00D96744" w:rsidP="002A5E39">
            <w:pPr>
              <w:rPr>
                <w:sz w:val="24"/>
                <w:szCs w:val="24"/>
              </w:rPr>
            </w:pPr>
            <w:r w:rsidRPr="002A5E39">
              <w:rPr>
                <w:sz w:val="24"/>
                <w:szCs w:val="24"/>
              </w:rPr>
              <w:t>1</w:t>
            </w:r>
          </w:p>
        </w:tc>
        <w:tc>
          <w:tcPr>
            <w:tcW w:w="396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65D7" w:rsidRPr="002A5E39" w:rsidRDefault="00D96744" w:rsidP="002A5E39">
            <w:pPr>
              <w:rPr>
                <w:sz w:val="24"/>
                <w:szCs w:val="24"/>
              </w:rPr>
            </w:pPr>
            <w:r w:rsidRPr="002A5E39">
              <w:rPr>
                <w:sz w:val="24"/>
                <w:szCs w:val="24"/>
              </w:rPr>
              <w:t>Наименование услугодателя</w:t>
            </w:r>
          </w:p>
        </w:tc>
        <w:tc>
          <w:tcPr>
            <w:tcW w:w="590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65D7" w:rsidRPr="002A5E39" w:rsidRDefault="00D96744" w:rsidP="002A5E39">
            <w:pPr>
              <w:rPr>
                <w:sz w:val="24"/>
                <w:szCs w:val="24"/>
                <w:lang w:val="ru-RU"/>
              </w:rPr>
            </w:pPr>
            <w:r w:rsidRPr="002A5E39">
              <w:rPr>
                <w:sz w:val="24"/>
                <w:szCs w:val="24"/>
                <w:lang w:val="ru-RU"/>
              </w:rPr>
              <w:t>Государственные ветеринарные организации, созданные местными исполнительными органами областей, городов Астаны, Алматы и Шымкента (далее – услугодатель).</w:t>
            </w:r>
          </w:p>
        </w:tc>
      </w:tr>
      <w:tr w:rsidR="00A265D7" w:rsidRPr="002A5E39">
        <w:trPr>
          <w:trHeight w:val="30"/>
          <w:tblCellSpacing w:w="0" w:type="dxa"/>
        </w:trPr>
        <w:tc>
          <w:tcPr>
            <w:tcW w:w="54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65D7" w:rsidRPr="002A5E39" w:rsidRDefault="00D96744" w:rsidP="002A5E39">
            <w:pPr>
              <w:rPr>
                <w:sz w:val="24"/>
                <w:szCs w:val="24"/>
              </w:rPr>
            </w:pPr>
            <w:r w:rsidRPr="002A5E39">
              <w:rPr>
                <w:sz w:val="24"/>
                <w:szCs w:val="24"/>
              </w:rPr>
              <w:t>2</w:t>
            </w:r>
          </w:p>
        </w:tc>
        <w:tc>
          <w:tcPr>
            <w:tcW w:w="396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65D7" w:rsidRPr="002A5E39" w:rsidRDefault="00D96744" w:rsidP="002A5E39">
            <w:pPr>
              <w:rPr>
                <w:sz w:val="24"/>
                <w:szCs w:val="24"/>
              </w:rPr>
            </w:pPr>
            <w:r w:rsidRPr="002A5E39">
              <w:rPr>
                <w:sz w:val="24"/>
                <w:szCs w:val="24"/>
              </w:rPr>
              <w:t xml:space="preserve">Способы предоставления государственной </w:t>
            </w:r>
            <w:r w:rsidRPr="002A5E39">
              <w:rPr>
                <w:sz w:val="24"/>
                <w:szCs w:val="24"/>
              </w:rPr>
              <w:t>услуги</w:t>
            </w:r>
          </w:p>
        </w:tc>
        <w:tc>
          <w:tcPr>
            <w:tcW w:w="590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65D7" w:rsidRPr="002A5E39" w:rsidRDefault="00D96744" w:rsidP="002A5E39">
            <w:pPr>
              <w:rPr>
                <w:sz w:val="24"/>
                <w:szCs w:val="24"/>
                <w:lang w:val="ru-RU"/>
              </w:rPr>
            </w:pPr>
            <w:r w:rsidRPr="002A5E39">
              <w:rPr>
                <w:sz w:val="24"/>
                <w:szCs w:val="24"/>
                <w:lang w:val="ru-RU"/>
              </w:rPr>
              <w:t>Прием заявления и выдача результата оказания государственной услуги осуществляются через:</w:t>
            </w:r>
          </w:p>
          <w:p w:rsidR="00A265D7" w:rsidRPr="002A5E39" w:rsidRDefault="00D96744" w:rsidP="002A5E39">
            <w:pPr>
              <w:rPr>
                <w:sz w:val="24"/>
                <w:szCs w:val="24"/>
                <w:lang w:val="ru-RU"/>
              </w:rPr>
            </w:pPr>
            <w:r w:rsidRPr="002A5E39">
              <w:rPr>
                <w:sz w:val="24"/>
                <w:szCs w:val="24"/>
                <w:lang w:val="ru-RU"/>
              </w:rPr>
              <w:t>1) услугодателя;</w:t>
            </w:r>
          </w:p>
          <w:p w:rsidR="00A265D7" w:rsidRPr="002A5E39" w:rsidRDefault="00D96744" w:rsidP="002A5E39">
            <w:pPr>
              <w:rPr>
                <w:sz w:val="24"/>
                <w:szCs w:val="24"/>
                <w:lang w:val="ru-RU"/>
              </w:rPr>
            </w:pPr>
            <w:r w:rsidRPr="002A5E39">
              <w:rPr>
                <w:sz w:val="24"/>
                <w:szCs w:val="24"/>
                <w:lang w:val="ru-RU"/>
              </w:rPr>
              <w:t>2) веб-портал "электронного правительства" (далее – портал).</w:t>
            </w:r>
          </w:p>
        </w:tc>
      </w:tr>
      <w:tr w:rsidR="00A265D7" w:rsidRPr="002A5E39">
        <w:trPr>
          <w:trHeight w:val="30"/>
          <w:tblCellSpacing w:w="0" w:type="dxa"/>
        </w:trPr>
        <w:tc>
          <w:tcPr>
            <w:tcW w:w="54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65D7" w:rsidRPr="002A5E39" w:rsidRDefault="00D96744" w:rsidP="002A5E39">
            <w:pPr>
              <w:rPr>
                <w:sz w:val="24"/>
                <w:szCs w:val="24"/>
              </w:rPr>
            </w:pPr>
            <w:r w:rsidRPr="002A5E39">
              <w:rPr>
                <w:sz w:val="24"/>
                <w:szCs w:val="24"/>
              </w:rPr>
              <w:t>3</w:t>
            </w:r>
          </w:p>
        </w:tc>
        <w:tc>
          <w:tcPr>
            <w:tcW w:w="396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65D7" w:rsidRPr="002A5E39" w:rsidRDefault="00D96744" w:rsidP="002A5E39">
            <w:pPr>
              <w:rPr>
                <w:sz w:val="24"/>
                <w:szCs w:val="24"/>
              </w:rPr>
            </w:pPr>
            <w:r w:rsidRPr="002A5E39">
              <w:rPr>
                <w:sz w:val="24"/>
                <w:szCs w:val="24"/>
              </w:rPr>
              <w:t>Срок оказания государственной услуги</w:t>
            </w:r>
          </w:p>
        </w:tc>
        <w:tc>
          <w:tcPr>
            <w:tcW w:w="590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65D7" w:rsidRPr="002A5E39" w:rsidRDefault="00D96744" w:rsidP="002A5E39">
            <w:pPr>
              <w:rPr>
                <w:sz w:val="24"/>
                <w:szCs w:val="24"/>
                <w:lang w:val="ru-RU"/>
              </w:rPr>
            </w:pPr>
            <w:r w:rsidRPr="002A5E39">
              <w:rPr>
                <w:sz w:val="24"/>
                <w:szCs w:val="24"/>
                <w:lang w:val="ru-RU"/>
              </w:rPr>
              <w:t>В течение 10 (десяти) рабочих дней со дня</w:t>
            </w:r>
            <w:r w:rsidRPr="002A5E39">
              <w:rPr>
                <w:sz w:val="24"/>
                <w:szCs w:val="24"/>
                <w:lang w:val="ru-RU"/>
              </w:rPr>
              <w:t xml:space="preserve"> регистрации документов.</w:t>
            </w:r>
          </w:p>
        </w:tc>
      </w:tr>
      <w:tr w:rsidR="00A265D7" w:rsidRPr="002A5E39">
        <w:trPr>
          <w:trHeight w:val="30"/>
          <w:tblCellSpacing w:w="0" w:type="dxa"/>
        </w:trPr>
        <w:tc>
          <w:tcPr>
            <w:tcW w:w="54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65D7" w:rsidRPr="002A5E39" w:rsidRDefault="00D96744" w:rsidP="002A5E39">
            <w:pPr>
              <w:rPr>
                <w:sz w:val="24"/>
                <w:szCs w:val="24"/>
              </w:rPr>
            </w:pPr>
            <w:r w:rsidRPr="002A5E39">
              <w:rPr>
                <w:sz w:val="24"/>
                <w:szCs w:val="24"/>
              </w:rPr>
              <w:t>4</w:t>
            </w:r>
          </w:p>
        </w:tc>
        <w:tc>
          <w:tcPr>
            <w:tcW w:w="396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65D7" w:rsidRPr="002A5E39" w:rsidRDefault="00D96744" w:rsidP="002A5E39">
            <w:pPr>
              <w:rPr>
                <w:sz w:val="24"/>
                <w:szCs w:val="24"/>
              </w:rPr>
            </w:pPr>
            <w:r w:rsidRPr="002A5E39">
              <w:rPr>
                <w:sz w:val="24"/>
                <w:szCs w:val="24"/>
              </w:rPr>
              <w:t>Форма оказания государственной услуги</w:t>
            </w:r>
          </w:p>
        </w:tc>
        <w:tc>
          <w:tcPr>
            <w:tcW w:w="590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65D7" w:rsidRPr="002A5E39" w:rsidRDefault="00D96744" w:rsidP="002A5E39">
            <w:pPr>
              <w:rPr>
                <w:sz w:val="24"/>
                <w:szCs w:val="24"/>
              </w:rPr>
            </w:pPr>
            <w:r w:rsidRPr="002A5E39">
              <w:rPr>
                <w:sz w:val="24"/>
                <w:szCs w:val="24"/>
              </w:rPr>
              <w:t>Электронная (частично автоматизированная)/бумажная.</w:t>
            </w:r>
          </w:p>
        </w:tc>
      </w:tr>
      <w:tr w:rsidR="00A265D7" w:rsidRPr="002A5E39">
        <w:trPr>
          <w:trHeight w:val="30"/>
          <w:tblCellSpacing w:w="0" w:type="dxa"/>
        </w:trPr>
        <w:tc>
          <w:tcPr>
            <w:tcW w:w="54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65D7" w:rsidRPr="002A5E39" w:rsidRDefault="00D96744" w:rsidP="002A5E39">
            <w:pPr>
              <w:rPr>
                <w:sz w:val="24"/>
                <w:szCs w:val="24"/>
              </w:rPr>
            </w:pPr>
            <w:r w:rsidRPr="002A5E39">
              <w:rPr>
                <w:sz w:val="24"/>
                <w:szCs w:val="24"/>
              </w:rPr>
              <w:t>5</w:t>
            </w:r>
          </w:p>
        </w:tc>
        <w:tc>
          <w:tcPr>
            <w:tcW w:w="396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65D7" w:rsidRPr="002A5E39" w:rsidRDefault="00D96744" w:rsidP="002A5E39">
            <w:pPr>
              <w:rPr>
                <w:sz w:val="24"/>
                <w:szCs w:val="24"/>
              </w:rPr>
            </w:pPr>
            <w:r w:rsidRPr="002A5E39">
              <w:rPr>
                <w:sz w:val="24"/>
                <w:szCs w:val="24"/>
              </w:rPr>
              <w:t>Результат оказания государственной услуги</w:t>
            </w:r>
          </w:p>
        </w:tc>
        <w:tc>
          <w:tcPr>
            <w:tcW w:w="590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65D7" w:rsidRPr="002A5E39" w:rsidRDefault="00D96744" w:rsidP="002A5E39">
            <w:pPr>
              <w:rPr>
                <w:sz w:val="24"/>
                <w:szCs w:val="24"/>
                <w:lang w:val="ru-RU"/>
              </w:rPr>
            </w:pPr>
            <w:r w:rsidRPr="002A5E39">
              <w:rPr>
                <w:sz w:val="24"/>
                <w:szCs w:val="24"/>
                <w:lang w:val="ru-RU"/>
              </w:rPr>
              <w:t xml:space="preserve">Актуализация (корректировка) сведений о сельскохозяйственных животных в базе данных </w:t>
            </w:r>
            <w:r w:rsidRPr="002A5E39">
              <w:rPr>
                <w:sz w:val="24"/>
                <w:szCs w:val="24"/>
                <w:lang w:val="ru-RU"/>
              </w:rPr>
              <w:t>идентификации сельскохозяйственных животных с выдачей выписки о проведении актуализации (корректировки) сведений о сельскохозяйственных животных, либо мотивированный отказ в оказании государственной услуги</w:t>
            </w:r>
          </w:p>
        </w:tc>
      </w:tr>
      <w:tr w:rsidR="00A265D7" w:rsidRPr="002A5E39">
        <w:trPr>
          <w:trHeight w:val="2951"/>
          <w:tblCellSpacing w:w="0" w:type="dxa"/>
        </w:trPr>
        <w:tc>
          <w:tcPr>
            <w:tcW w:w="54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65D7" w:rsidRPr="002A5E39" w:rsidRDefault="00D96744" w:rsidP="002A5E39">
            <w:pPr>
              <w:rPr>
                <w:sz w:val="24"/>
                <w:szCs w:val="24"/>
              </w:rPr>
            </w:pPr>
            <w:r w:rsidRPr="002A5E39">
              <w:rPr>
                <w:sz w:val="24"/>
                <w:szCs w:val="24"/>
              </w:rPr>
              <w:t>6</w:t>
            </w:r>
          </w:p>
        </w:tc>
        <w:tc>
          <w:tcPr>
            <w:tcW w:w="396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65D7" w:rsidRPr="002A5E39" w:rsidRDefault="00D96744" w:rsidP="002A5E39">
            <w:pPr>
              <w:rPr>
                <w:sz w:val="24"/>
                <w:szCs w:val="24"/>
                <w:lang w:val="ru-RU"/>
              </w:rPr>
            </w:pPr>
            <w:r w:rsidRPr="002A5E39">
              <w:rPr>
                <w:sz w:val="24"/>
                <w:szCs w:val="24"/>
                <w:lang w:val="ru-RU"/>
              </w:rPr>
              <w:t>Размер оплаты, взимаемой с услугополучателя при</w:t>
            </w:r>
            <w:r w:rsidRPr="002A5E39">
              <w:rPr>
                <w:sz w:val="24"/>
                <w:szCs w:val="24"/>
                <w:lang w:val="ru-RU"/>
              </w:rPr>
              <w:t xml:space="preserve">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590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65D7" w:rsidRPr="002A5E39" w:rsidRDefault="00D96744" w:rsidP="002A5E39">
            <w:pPr>
              <w:rPr>
                <w:sz w:val="24"/>
                <w:szCs w:val="24"/>
              </w:rPr>
            </w:pPr>
            <w:r w:rsidRPr="002A5E39">
              <w:rPr>
                <w:sz w:val="24"/>
                <w:szCs w:val="24"/>
              </w:rPr>
              <w:t>Бесплатно</w:t>
            </w:r>
          </w:p>
        </w:tc>
      </w:tr>
      <w:tr w:rsidR="00A265D7" w:rsidRPr="002A5E39">
        <w:trPr>
          <w:trHeight w:val="30"/>
          <w:tblCellSpacing w:w="0" w:type="dxa"/>
        </w:trPr>
        <w:tc>
          <w:tcPr>
            <w:tcW w:w="54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65D7" w:rsidRPr="002A5E39" w:rsidRDefault="00D96744" w:rsidP="002A5E39">
            <w:pPr>
              <w:rPr>
                <w:sz w:val="24"/>
                <w:szCs w:val="24"/>
              </w:rPr>
            </w:pPr>
            <w:r w:rsidRPr="002A5E39">
              <w:rPr>
                <w:sz w:val="24"/>
                <w:szCs w:val="24"/>
              </w:rPr>
              <w:t>7</w:t>
            </w:r>
          </w:p>
        </w:tc>
        <w:tc>
          <w:tcPr>
            <w:tcW w:w="396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65D7" w:rsidRPr="002A5E39" w:rsidRDefault="00D96744" w:rsidP="002A5E39">
            <w:pPr>
              <w:rPr>
                <w:sz w:val="24"/>
                <w:szCs w:val="24"/>
                <w:lang w:val="ru-RU"/>
              </w:rPr>
            </w:pPr>
            <w:r w:rsidRPr="002A5E39">
              <w:rPr>
                <w:sz w:val="24"/>
                <w:szCs w:val="24"/>
                <w:lang w:val="ru-RU"/>
              </w:rPr>
              <w:t>График работы услугодателя и объектов информации</w:t>
            </w:r>
          </w:p>
        </w:tc>
        <w:tc>
          <w:tcPr>
            <w:tcW w:w="590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65D7" w:rsidRPr="002A5E39" w:rsidRDefault="00D96744" w:rsidP="002A5E39">
            <w:pPr>
              <w:rPr>
                <w:sz w:val="24"/>
                <w:szCs w:val="24"/>
                <w:lang w:val="ru-RU"/>
              </w:rPr>
            </w:pPr>
            <w:r w:rsidRPr="002A5E39">
              <w:rPr>
                <w:sz w:val="24"/>
                <w:szCs w:val="24"/>
                <w:lang w:val="ru-RU"/>
              </w:rPr>
              <w:t>1) услугодатель – с понедельника по пятницу включительно с 9.00 до 18.30</w:t>
            </w:r>
            <w:r w:rsidRPr="002A5E39">
              <w:rPr>
                <w:sz w:val="24"/>
                <w:szCs w:val="24"/>
                <w:lang w:val="ru-RU"/>
              </w:rPr>
              <w:t xml:space="preserve"> часов, с перерывом на обед с 13.00 до 14.30 часов, за исключением выходных и праздничных дней в соответствии с трудовым законодательством Республики Казахстан;</w:t>
            </w:r>
          </w:p>
          <w:p w:rsidR="00A265D7" w:rsidRPr="002A5E39" w:rsidRDefault="00D96744" w:rsidP="002A5E39">
            <w:pPr>
              <w:rPr>
                <w:sz w:val="24"/>
                <w:szCs w:val="24"/>
                <w:lang w:val="ru-RU"/>
              </w:rPr>
            </w:pPr>
            <w:r w:rsidRPr="002A5E39">
              <w:rPr>
                <w:sz w:val="24"/>
                <w:szCs w:val="24"/>
                <w:lang w:val="ru-RU"/>
              </w:rPr>
              <w:t>2) портала – круглосуточно, за исключением технических перерывов в связи с проведением ремонтны</w:t>
            </w:r>
            <w:r w:rsidRPr="002A5E39">
              <w:rPr>
                <w:sz w:val="24"/>
                <w:szCs w:val="24"/>
                <w:lang w:val="ru-RU"/>
              </w:rPr>
              <w:t xml:space="preserve">х работ (при обращении услугополучателя после окончания рабочего времени, в выходные и праздничные дни согласно трудовому </w:t>
            </w:r>
            <w:r w:rsidRPr="002A5E39">
              <w:rPr>
                <w:sz w:val="24"/>
                <w:szCs w:val="24"/>
                <w:lang w:val="ru-RU"/>
              </w:rPr>
              <w:lastRenderedPageBreak/>
              <w:t xml:space="preserve">законодательству Республики Казахстан, прием заявления и выдача результата оказания государственной услуги осуществляются в ближайший </w:t>
            </w:r>
            <w:r w:rsidRPr="002A5E39">
              <w:rPr>
                <w:sz w:val="24"/>
                <w:szCs w:val="24"/>
                <w:lang w:val="ru-RU"/>
              </w:rPr>
              <w:t>следующий за ним рабочий день).</w:t>
            </w:r>
          </w:p>
        </w:tc>
      </w:tr>
      <w:tr w:rsidR="00A265D7" w:rsidRPr="002A5E39">
        <w:trPr>
          <w:trHeight w:val="30"/>
          <w:tblCellSpacing w:w="0" w:type="dxa"/>
        </w:trPr>
        <w:tc>
          <w:tcPr>
            <w:tcW w:w="54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65D7" w:rsidRPr="002A5E39" w:rsidRDefault="00D96744" w:rsidP="002A5E39">
            <w:pPr>
              <w:rPr>
                <w:sz w:val="24"/>
                <w:szCs w:val="24"/>
              </w:rPr>
            </w:pPr>
            <w:r w:rsidRPr="002A5E39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396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65D7" w:rsidRPr="002A5E39" w:rsidRDefault="00D96744" w:rsidP="002A5E39">
            <w:pPr>
              <w:rPr>
                <w:sz w:val="24"/>
                <w:szCs w:val="24"/>
                <w:lang w:val="ru-RU"/>
              </w:rPr>
            </w:pPr>
            <w:r w:rsidRPr="002A5E39">
              <w:rPr>
                <w:sz w:val="24"/>
                <w:szCs w:val="24"/>
                <w:lang w:val="ru-RU"/>
              </w:rPr>
              <w:t>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590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65D7" w:rsidRPr="002A5E39" w:rsidRDefault="00D96744" w:rsidP="002A5E39">
            <w:pPr>
              <w:rPr>
                <w:sz w:val="24"/>
                <w:szCs w:val="24"/>
                <w:lang w:val="ru-RU"/>
              </w:rPr>
            </w:pPr>
            <w:r w:rsidRPr="002A5E39">
              <w:rPr>
                <w:sz w:val="24"/>
                <w:szCs w:val="24"/>
                <w:lang w:val="ru-RU"/>
              </w:rPr>
              <w:t xml:space="preserve">Для актуализации сведений о владельце сельскохозяйственных животных, а также сведений об идентифицированных </w:t>
            </w:r>
            <w:r w:rsidRPr="002A5E39">
              <w:rPr>
                <w:sz w:val="24"/>
                <w:szCs w:val="24"/>
                <w:lang w:val="ru-RU"/>
              </w:rPr>
              <w:t>сельскохозяйственных животных, указанных в пункте 22 Правил формирования и ведения базы данных по идентификации сельскохозяйственных животных и выдачи выписки из нее, утвержденных приказом Министра сельского хозяйства Республики Казахстан от 2 июня 2010 го</w:t>
            </w:r>
            <w:r w:rsidRPr="002A5E39">
              <w:rPr>
                <w:sz w:val="24"/>
                <w:szCs w:val="24"/>
                <w:lang w:val="ru-RU"/>
              </w:rPr>
              <w:t>да № 367 (зарегистрирован в Реестре государственной регистрации нормативных правовых актов № 6321) (далее – Правила):</w:t>
            </w:r>
          </w:p>
          <w:p w:rsidR="00A265D7" w:rsidRPr="002A5E39" w:rsidRDefault="00D96744" w:rsidP="002A5E39">
            <w:pPr>
              <w:rPr>
                <w:sz w:val="24"/>
                <w:szCs w:val="24"/>
              </w:rPr>
            </w:pPr>
            <w:r w:rsidRPr="002A5E39">
              <w:rPr>
                <w:sz w:val="24"/>
                <w:szCs w:val="24"/>
                <w:lang w:val="ru-RU"/>
              </w:rPr>
              <w:t>1) заявление на проведение актуализации (корректировки) сведений о сельскохозяйственных животных в базе данных по форме согласно приложени</w:t>
            </w:r>
            <w:r w:rsidRPr="002A5E39">
              <w:rPr>
                <w:sz w:val="24"/>
                <w:szCs w:val="24"/>
                <w:lang w:val="ru-RU"/>
              </w:rPr>
              <w:t xml:space="preserve">ю </w:t>
            </w:r>
            <w:r w:rsidRPr="002A5E39">
              <w:rPr>
                <w:sz w:val="24"/>
                <w:szCs w:val="24"/>
              </w:rPr>
              <w:t>4 к Правилам;</w:t>
            </w:r>
          </w:p>
          <w:p w:rsidR="00A265D7" w:rsidRPr="002A5E39" w:rsidRDefault="00D96744" w:rsidP="002A5E39">
            <w:pPr>
              <w:rPr>
                <w:sz w:val="24"/>
                <w:szCs w:val="24"/>
                <w:lang w:val="ru-RU"/>
              </w:rPr>
            </w:pPr>
            <w:r w:rsidRPr="002A5E39">
              <w:rPr>
                <w:sz w:val="24"/>
                <w:szCs w:val="24"/>
                <w:lang w:val="ru-RU"/>
              </w:rPr>
              <w:t>2) копии документов, содержащих информацию об изменениях, послуживших основанием для актуализации в базе данных сведений о владельце сельскохозяйственных животных, а также сведений об идентифицированных сельскохозяйственных животных;</w:t>
            </w:r>
          </w:p>
          <w:p w:rsidR="00A265D7" w:rsidRPr="002A5E39" w:rsidRDefault="00D96744" w:rsidP="002A5E39">
            <w:pPr>
              <w:rPr>
                <w:sz w:val="24"/>
                <w:szCs w:val="24"/>
                <w:lang w:val="ru-RU"/>
              </w:rPr>
            </w:pPr>
            <w:r w:rsidRPr="002A5E39">
              <w:rPr>
                <w:sz w:val="24"/>
                <w:szCs w:val="24"/>
                <w:lang w:val="ru-RU"/>
              </w:rPr>
              <w:t>3) коп</w:t>
            </w:r>
            <w:r w:rsidRPr="002A5E39">
              <w:rPr>
                <w:sz w:val="24"/>
                <w:szCs w:val="24"/>
                <w:lang w:val="ru-RU"/>
              </w:rPr>
              <w:t>ии документов, подтверждающих право собственности или иное вещное право на сельскохозяйственные животные, к которым относятся: договоры, сделки, передаточные акты, разделительные балансы, документы о праве на наследование имущества, составленные в соответс</w:t>
            </w:r>
            <w:r w:rsidRPr="002A5E39">
              <w:rPr>
                <w:sz w:val="24"/>
                <w:szCs w:val="24"/>
                <w:lang w:val="ru-RU"/>
              </w:rPr>
              <w:t>твии с требованиями гражданского законодательства, исполнительный лист с приложением копии судебного решения, постановления, уведомления судебного исполнителя о действиях, подлежащих исполнению.</w:t>
            </w:r>
          </w:p>
          <w:p w:rsidR="00A265D7" w:rsidRPr="002A5E39" w:rsidRDefault="00D96744" w:rsidP="002A5E39">
            <w:pPr>
              <w:rPr>
                <w:sz w:val="24"/>
                <w:szCs w:val="24"/>
                <w:lang w:val="ru-RU"/>
              </w:rPr>
            </w:pPr>
            <w:r w:rsidRPr="002A5E39">
              <w:rPr>
                <w:sz w:val="24"/>
                <w:szCs w:val="24"/>
                <w:lang w:val="ru-RU"/>
              </w:rPr>
              <w:t xml:space="preserve">Для корректировки в базе данных сведений, указанных в пункте </w:t>
            </w:r>
            <w:r w:rsidRPr="002A5E39">
              <w:rPr>
                <w:sz w:val="24"/>
                <w:szCs w:val="24"/>
                <w:lang w:val="ru-RU"/>
              </w:rPr>
              <w:t>23 Правил:</w:t>
            </w:r>
          </w:p>
          <w:p w:rsidR="00A265D7" w:rsidRPr="002A5E39" w:rsidRDefault="00D96744" w:rsidP="002A5E39">
            <w:pPr>
              <w:rPr>
                <w:sz w:val="24"/>
                <w:szCs w:val="24"/>
              </w:rPr>
            </w:pPr>
            <w:r w:rsidRPr="002A5E39">
              <w:rPr>
                <w:sz w:val="24"/>
                <w:szCs w:val="24"/>
                <w:lang w:val="ru-RU"/>
              </w:rPr>
              <w:t xml:space="preserve">1) заявление на проведение актуализации (корректировки) сведений о сельскохозяйственных животных в базе данных по форме согласно приложению </w:t>
            </w:r>
            <w:r w:rsidRPr="002A5E39">
              <w:rPr>
                <w:sz w:val="24"/>
                <w:szCs w:val="24"/>
              </w:rPr>
              <w:t>4 к Правилам;</w:t>
            </w:r>
          </w:p>
          <w:p w:rsidR="00A265D7" w:rsidRPr="002A5E39" w:rsidRDefault="00D96744" w:rsidP="002A5E39">
            <w:pPr>
              <w:rPr>
                <w:sz w:val="24"/>
                <w:szCs w:val="24"/>
                <w:lang w:val="ru-RU"/>
              </w:rPr>
            </w:pPr>
            <w:r w:rsidRPr="002A5E39">
              <w:rPr>
                <w:sz w:val="24"/>
                <w:szCs w:val="24"/>
                <w:lang w:val="ru-RU"/>
              </w:rPr>
              <w:t>2) электронная копия ветеринарного паспорта.</w:t>
            </w:r>
          </w:p>
          <w:p w:rsidR="00A265D7" w:rsidRPr="002A5E39" w:rsidRDefault="00D96744" w:rsidP="002A5E39">
            <w:pPr>
              <w:rPr>
                <w:sz w:val="24"/>
                <w:szCs w:val="24"/>
                <w:lang w:val="ru-RU"/>
              </w:rPr>
            </w:pPr>
            <w:r w:rsidRPr="002A5E39">
              <w:rPr>
                <w:sz w:val="24"/>
                <w:szCs w:val="24"/>
                <w:lang w:val="ru-RU"/>
              </w:rPr>
              <w:t>Для корректировки в базе данных сведений, указ</w:t>
            </w:r>
            <w:r w:rsidRPr="002A5E39">
              <w:rPr>
                <w:sz w:val="24"/>
                <w:szCs w:val="24"/>
                <w:lang w:val="ru-RU"/>
              </w:rPr>
              <w:t>анных в подпунктах 1), 2), 3) и 4) пункта 24 Правил:</w:t>
            </w:r>
          </w:p>
          <w:p w:rsidR="00A265D7" w:rsidRPr="002A5E39" w:rsidRDefault="00D96744" w:rsidP="002A5E39">
            <w:pPr>
              <w:rPr>
                <w:sz w:val="24"/>
                <w:szCs w:val="24"/>
              </w:rPr>
            </w:pPr>
            <w:r w:rsidRPr="002A5E39">
              <w:rPr>
                <w:sz w:val="24"/>
                <w:szCs w:val="24"/>
                <w:lang w:val="ru-RU"/>
              </w:rPr>
              <w:t xml:space="preserve">заявление на проведение актуализации (корректировки) сведений о сельскохозяйственных животных в базе данных по форме согласно приложению </w:t>
            </w:r>
            <w:r w:rsidRPr="002A5E39">
              <w:rPr>
                <w:sz w:val="24"/>
                <w:szCs w:val="24"/>
              </w:rPr>
              <w:t>4 к Правилам.</w:t>
            </w:r>
          </w:p>
          <w:p w:rsidR="00A265D7" w:rsidRPr="002A5E39" w:rsidRDefault="00D96744" w:rsidP="002A5E39">
            <w:pPr>
              <w:rPr>
                <w:sz w:val="24"/>
                <w:szCs w:val="24"/>
                <w:lang w:val="ru-RU"/>
              </w:rPr>
            </w:pPr>
            <w:r w:rsidRPr="002A5E39">
              <w:rPr>
                <w:sz w:val="24"/>
                <w:szCs w:val="24"/>
                <w:lang w:val="ru-RU"/>
              </w:rPr>
              <w:t xml:space="preserve">Для корректировки в базе данных сведений, указанных </w:t>
            </w:r>
            <w:r w:rsidRPr="002A5E39">
              <w:rPr>
                <w:sz w:val="24"/>
                <w:szCs w:val="24"/>
                <w:lang w:val="ru-RU"/>
              </w:rPr>
              <w:t>в подпункте 5) пункта 24 Правил:</w:t>
            </w:r>
          </w:p>
          <w:p w:rsidR="00A265D7" w:rsidRPr="002A5E39" w:rsidRDefault="00D96744" w:rsidP="002A5E39">
            <w:pPr>
              <w:rPr>
                <w:sz w:val="24"/>
                <w:szCs w:val="24"/>
              </w:rPr>
            </w:pPr>
            <w:r w:rsidRPr="002A5E39">
              <w:rPr>
                <w:sz w:val="24"/>
                <w:szCs w:val="24"/>
                <w:lang w:val="ru-RU"/>
              </w:rPr>
              <w:lastRenderedPageBreak/>
              <w:t xml:space="preserve">1) заявление на проведение актуализации (корректировки) сведений о сельскохозяйственных животных в базе данных по форме согласно приложению </w:t>
            </w:r>
            <w:r w:rsidRPr="002A5E39">
              <w:rPr>
                <w:sz w:val="24"/>
                <w:szCs w:val="24"/>
              </w:rPr>
              <w:t>4 к Правилам;</w:t>
            </w:r>
          </w:p>
          <w:p w:rsidR="00A265D7" w:rsidRPr="002A5E39" w:rsidRDefault="00D96744" w:rsidP="002A5E39">
            <w:pPr>
              <w:rPr>
                <w:sz w:val="24"/>
                <w:szCs w:val="24"/>
                <w:lang w:val="ru-RU"/>
              </w:rPr>
            </w:pPr>
            <w:r w:rsidRPr="002A5E39">
              <w:rPr>
                <w:sz w:val="24"/>
                <w:szCs w:val="24"/>
                <w:lang w:val="ru-RU"/>
              </w:rPr>
              <w:t>2) электронную копию ветеринарного паспорта;</w:t>
            </w:r>
          </w:p>
          <w:p w:rsidR="00A265D7" w:rsidRPr="002A5E39" w:rsidRDefault="00D96744" w:rsidP="002A5E39">
            <w:pPr>
              <w:rPr>
                <w:sz w:val="24"/>
                <w:szCs w:val="24"/>
                <w:lang w:val="ru-RU"/>
              </w:rPr>
            </w:pPr>
            <w:r w:rsidRPr="002A5E39">
              <w:rPr>
                <w:sz w:val="24"/>
                <w:szCs w:val="24"/>
                <w:lang w:val="ru-RU"/>
              </w:rPr>
              <w:t xml:space="preserve">3) электронную копию </w:t>
            </w:r>
            <w:r w:rsidRPr="002A5E39">
              <w:rPr>
                <w:sz w:val="24"/>
                <w:szCs w:val="24"/>
                <w:lang w:val="ru-RU"/>
              </w:rPr>
              <w:t>сопроводительного ветеринарного документа (копию импортного ветеринарного сертификата, выданного уполномоченным органом в стране-экспортера).</w:t>
            </w:r>
          </w:p>
          <w:p w:rsidR="00A265D7" w:rsidRPr="002A5E39" w:rsidRDefault="00D96744" w:rsidP="002A5E39">
            <w:pPr>
              <w:rPr>
                <w:sz w:val="24"/>
                <w:szCs w:val="24"/>
                <w:lang w:val="ru-RU"/>
              </w:rPr>
            </w:pPr>
            <w:r w:rsidRPr="002A5E39">
              <w:rPr>
                <w:sz w:val="24"/>
                <w:szCs w:val="24"/>
                <w:lang w:val="ru-RU"/>
              </w:rPr>
              <w:t>Для корректировки в базе данных сведений, указанных в подпункте 6) пункта 24 Правил:</w:t>
            </w:r>
          </w:p>
          <w:p w:rsidR="00A265D7" w:rsidRPr="002A5E39" w:rsidRDefault="00D96744" w:rsidP="002A5E39">
            <w:pPr>
              <w:rPr>
                <w:sz w:val="24"/>
                <w:szCs w:val="24"/>
              </w:rPr>
            </w:pPr>
            <w:r w:rsidRPr="002A5E39">
              <w:rPr>
                <w:sz w:val="24"/>
                <w:szCs w:val="24"/>
                <w:lang w:val="ru-RU"/>
              </w:rPr>
              <w:t>1) заявление на проведение ак</w:t>
            </w:r>
            <w:r w:rsidRPr="002A5E39">
              <w:rPr>
                <w:sz w:val="24"/>
                <w:szCs w:val="24"/>
                <w:lang w:val="ru-RU"/>
              </w:rPr>
              <w:t xml:space="preserve">туализации (корректировки) сведений о сельскохозяйственных животных в базе данных по форме согласно приложению </w:t>
            </w:r>
            <w:r w:rsidRPr="002A5E39">
              <w:rPr>
                <w:sz w:val="24"/>
                <w:szCs w:val="24"/>
              </w:rPr>
              <w:t>4 к Правилам;</w:t>
            </w:r>
          </w:p>
          <w:p w:rsidR="00A265D7" w:rsidRPr="002A5E39" w:rsidRDefault="00D96744" w:rsidP="002A5E39">
            <w:pPr>
              <w:rPr>
                <w:sz w:val="24"/>
                <w:szCs w:val="24"/>
                <w:lang w:val="ru-RU"/>
              </w:rPr>
            </w:pPr>
            <w:r w:rsidRPr="002A5E39">
              <w:rPr>
                <w:sz w:val="24"/>
                <w:szCs w:val="24"/>
                <w:lang w:val="ru-RU"/>
              </w:rPr>
              <w:t>2) для импортных сельскохозяйственных животных – электронную копию племенного свидетельства и (или) эквивалентного ему документа, в</w:t>
            </w:r>
            <w:r w:rsidRPr="002A5E39">
              <w:rPr>
                <w:sz w:val="24"/>
                <w:szCs w:val="24"/>
                <w:lang w:val="ru-RU"/>
              </w:rPr>
              <w:t>ыданного компетентными органами страны-экспортера; копию договора аренды и (или) купли-продажи племенного быка-производителя;</w:t>
            </w:r>
          </w:p>
          <w:p w:rsidR="00A265D7" w:rsidRPr="002A5E39" w:rsidRDefault="00D96744" w:rsidP="002A5E39">
            <w:pPr>
              <w:rPr>
                <w:sz w:val="24"/>
                <w:szCs w:val="24"/>
                <w:lang w:val="ru-RU"/>
              </w:rPr>
            </w:pPr>
            <w:r w:rsidRPr="002A5E39">
              <w:rPr>
                <w:sz w:val="24"/>
                <w:szCs w:val="24"/>
                <w:lang w:val="ru-RU"/>
              </w:rPr>
              <w:t>для сельскохозяйственных животных отечественного происхождения – электронную копию племенного свидетельства, выданного в соответст</w:t>
            </w:r>
            <w:r w:rsidRPr="002A5E39">
              <w:rPr>
                <w:sz w:val="24"/>
                <w:szCs w:val="24"/>
                <w:lang w:val="ru-RU"/>
              </w:rPr>
              <w:t>вии с приказом Министра сельского хозяйства Республики Казахстан от 11 декабря 2015 года № 3-2/1079 "Об утверждении форм племенных свидетельств на все виды племенной продукции (материала) и Правил их выдачи (аннулирования)" (зарегистрирован в Реестре госуд</w:t>
            </w:r>
            <w:r w:rsidRPr="002A5E39">
              <w:rPr>
                <w:sz w:val="24"/>
                <w:szCs w:val="24"/>
                <w:lang w:val="ru-RU"/>
              </w:rPr>
              <w:t>арственной регистрации нормативных правовых актов № 13035).</w:t>
            </w:r>
          </w:p>
          <w:p w:rsidR="00A265D7" w:rsidRPr="002A5E39" w:rsidRDefault="00D96744" w:rsidP="002A5E39">
            <w:pPr>
              <w:rPr>
                <w:sz w:val="24"/>
                <w:szCs w:val="24"/>
                <w:lang w:val="ru-RU"/>
              </w:rPr>
            </w:pPr>
            <w:r w:rsidRPr="002A5E39">
              <w:rPr>
                <w:sz w:val="24"/>
                <w:szCs w:val="24"/>
                <w:lang w:val="ru-RU"/>
              </w:rPr>
              <w:t>Сведения о документе, удостоверяющем личность физического лица, о регистрации (перерегистрации) юридического лица, о регистрации индивидуального предпринимателя, либо о начале деятельности в качес</w:t>
            </w:r>
            <w:r w:rsidRPr="002A5E39">
              <w:rPr>
                <w:sz w:val="24"/>
                <w:szCs w:val="24"/>
                <w:lang w:val="ru-RU"/>
              </w:rPr>
              <w:t>тве индивидуального предпринимателя, услугодатель получает из соответствующих государственных информационных систем через шлюз "электронного правительства".</w:t>
            </w:r>
          </w:p>
          <w:p w:rsidR="00A265D7" w:rsidRPr="002A5E39" w:rsidRDefault="00D96744" w:rsidP="002A5E39">
            <w:pPr>
              <w:rPr>
                <w:sz w:val="24"/>
                <w:szCs w:val="24"/>
                <w:lang w:val="ru-RU"/>
              </w:rPr>
            </w:pPr>
            <w:r w:rsidRPr="002A5E39">
              <w:rPr>
                <w:sz w:val="24"/>
                <w:szCs w:val="24"/>
                <w:lang w:val="ru-RU"/>
              </w:rPr>
              <w:t>Истребование от услугополучателей документов, которые могут быть получены из информационных систем,</w:t>
            </w:r>
            <w:r w:rsidRPr="002A5E39">
              <w:rPr>
                <w:sz w:val="24"/>
                <w:szCs w:val="24"/>
                <w:lang w:val="ru-RU"/>
              </w:rPr>
              <w:t xml:space="preserve"> не допускается.</w:t>
            </w:r>
          </w:p>
          <w:p w:rsidR="00A265D7" w:rsidRPr="002A5E39" w:rsidRDefault="00D96744" w:rsidP="002A5E39">
            <w:pPr>
              <w:rPr>
                <w:sz w:val="24"/>
                <w:szCs w:val="24"/>
                <w:lang w:val="ru-RU"/>
              </w:rPr>
            </w:pPr>
            <w:r w:rsidRPr="002A5E39">
              <w:rPr>
                <w:sz w:val="24"/>
                <w:szCs w:val="24"/>
                <w:lang w:val="ru-RU"/>
              </w:rPr>
              <w:t>При установлении в судебном порядке факта необходимости актуализации (корректировки) сведений в базе данных услугодатель осуществляет актуализацию сведений на основании решения суда.</w:t>
            </w:r>
          </w:p>
        </w:tc>
      </w:tr>
      <w:tr w:rsidR="00A265D7" w:rsidRPr="002A5E39">
        <w:trPr>
          <w:trHeight w:val="30"/>
          <w:tblCellSpacing w:w="0" w:type="dxa"/>
        </w:trPr>
        <w:tc>
          <w:tcPr>
            <w:tcW w:w="54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65D7" w:rsidRPr="002A5E39" w:rsidRDefault="00D96744" w:rsidP="002A5E39">
            <w:pPr>
              <w:rPr>
                <w:sz w:val="24"/>
                <w:szCs w:val="24"/>
              </w:rPr>
            </w:pPr>
            <w:r w:rsidRPr="002A5E39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396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65D7" w:rsidRPr="002A5E39" w:rsidRDefault="00D96744" w:rsidP="002A5E39">
            <w:pPr>
              <w:rPr>
                <w:sz w:val="24"/>
                <w:szCs w:val="24"/>
                <w:lang w:val="ru-RU"/>
              </w:rPr>
            </w:pPr>
            <w:r w:rsidRPr="002A5E39">
              <w:rPr>
                <w:sz w:val="24"/>
                <w:szCs w:val="24"/>
                <w:lang w:val="ru-RU"/>
              </w:rPr>
              <w:t>Основания для отказа в оказании государственной услуг</w:t>
            </w:r>
            <w:r w:rsidRPr="002A5E39">
              <w:rPr>
                <w:sz w:val="24"/>
                <w:szCs w:val="24"/>
                <w:lang w:val="ru-RU"/>
              </w:rPr>
              <w:t>и, установленные законами Республики Казахстан</w:t>
            </w:r>
          </w:p>
        </w:tc>
        <w:tc>
          <w:tcPr>
            <w:tcW w:w="590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65D7" w:rsidRPr="002A5E39" w:rsidRDefault="00D96744" w:rsidP="002A5E39">
            <w:pPr>
              <w:rPr>
                <w:sz w:val="24"/>
                <w:szCs w:val="24"/>
                <w:lang w:val="ru-RU"/>
              </w:rPr>
            </w:pPr>
            <w:r w:rsidRPr="002A5E39">
              <w:rPr>
                <w:sz w:val="24"/>
                <w:szCs w:val="24"/>
                <w:lang w:val="ru-RU"/>
              </w:rPr>
              <w:t>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 w:rsidR="00A265D7" w:rsidRPr="002A5E39" w:rsidRDefault="00D96744" w:rsidP="002A5E39">
            <w:pPr>
              <w:rPr>
                <w:sz w:val="24"/>
                <w:szCs w:val="24"/>
                <w:lang w:val="ru-RU"/>
              </w:rPr>
            </w:pPr>
            <w:r w:rsidRPr="002A5E39">
              <w:rPr>
                <w:sz w:val="24"/>
                <w:szCs w:val="24"/>
                <w:lang w:val="ru-RU"/>
              </w:rPr>
              <w:lastRenderedPageBreak/>
              <w:t>2) несоответствие услугополучателя и (или) пред</w:t>
            </w:r>
            <w:r w:rsidRPr="002A5E39">
              <w:rPr>
                <w:sz w:val="24"/>
                <w:szCs w:val="24"/>
                <w:lang w:val="ru-RU"/>
              </w:rPr>
              <w:t>ставленных материалов,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Казахстан;</w:t>
            </w:r>
          </w:p>
          <w:p w:rsidR="00A265D7" w:rsidRPr="002A5E39" w:rsidRDefault="00D96744" w:rsidP="002A5E39">
            <w:pPr>
              <w:rPr>
                <w:sz w:val="24"/>
                <w:szCs w:val="24"/>
                <w:lang w:val="ru-RU"/>
              </w:rPr>
            </w:pPr>
            <w:r w:rsidRPr="002A5E39">
              <w:rPr>
                <w:sz w:val="24"/>
                <w:szCs w:val="24"/>
                <w:lang w:val="ru-RU"/>
              </w:rPr>
              <w:t xml:space="preserve">3) отсутствие согласия услугополучателя, предоставляемого в соответствии со </w:t>
            </w:r>
            <w:r w:rsidRPr="002A5E39">
              <w:rPr>
                <w:sz w:val="24"/>
                <w:szCs w:val="24"/>
                <w:lang w:val="ru-RU"/>
              </w:rPr>
              <w:t>статьей 8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 w:rsidR="00A265D7" w:rsidRPr="002A5E39">
        <w:trPr>
          <w:trHeight w:val="30"/>
          <w:tblCellSpacing w:w="0" w:type="dxa"/>
        </w:trPr>
        <w:tc>
          <w:tcPr>
            <w:tcW w:w="54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65D7" w:rsidRPr="002A5E39" w:rsidRDefault="00D96744" w:rsidP="002A5E39">
            <w:pPr>
              <w:rPr>
                <w:sz w:val="24"/>
                <w:szCs w:val="24"/>
              </w:rPr>
            </w:pPr>
            <w:r w:rsidRPr="002A5E39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396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65D7" w:rsidRPr="002A5E39" w:rsidRDefault="00D96744" w:rsidP="002A5E39">
            <w:pPr>
              <w:rPr>
                <w:sz w:val="24"/>
                <w:szCs w:val="24"/>
                <w:lang w:val="ru-RU"/>
              </w:rPr>
            </w:pPr>
            <w:r w:rsidRPr="002A5E39">
              <w:rPr>
                <w:sz w:val="24"/>
                <w:szCs w:val="24"/>
                <w:lang w:val="ru-RU"/>
              </w:rPr>
              <w:t xml:space="preserve">Иные требования с учетом особенностей оказания государственной </w:t>
            </w:r>
            <w:r w:rsidRPr="002A5E39">
              <w:rPr>
                <w:sz w:val="24"/>
                <w:szCs w:val="24"/>
                <w:lang w:val="ru-RU"/>
              </w:rPr>
              <w:t>услуги, в том числе оказываемой в электронной форме</w:t>
            </w:r>
          </w:p>
        </w:tc>
        <w:tc>
          <w:tcPr>
            <w:tcW w:w="590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65D7" w:rsidRPr="002A5E39" w:rsidRDefault="00D96744" w:rsidP="002A5E39">
            <w:pPr>
              <w:rPr>
                <w:sz w:val="24"/>
                <w:szCs w:val="24"/>
                <w:lang w:val="ru-RU"/>
              </w:rPr>
            </w:pPr>
            <w:r w:rsidRPr="002A5E39">
              <w:rPr>
                <w:sz w:val="24"/>
                <w:szCs w:val="24"/>
                <w:lang w:val="ru-RU"/>
              </w:rPr>
              <w:t>Услугополучатель имеет возможность получения информации о статусе оказания государственной услуги в режиме удаленного доступа посредством "личного кабинета" портала, а также единого контакт-центра по вопр</w:t>
            </w:r>
            <w:r w:rsidRPr="002A5E39">
              <w:rPr>
                <w:sz w:val="24"/>
                <w:szCs w:val="24"/>
                <w:lang w:val="ru-RU"/>
              </w:rPr>
              <w:t>осам оказания государственных услуг.</w:t>
            </w:r>
          </w:p>
          <w:p w:rsidR="00A265D7" w:rsidRPr="002A5E39" w:rsidRDefault="00D96744" w:rsidP="002A5E39">
            <w:pPr>
              <w:rPr>
                <w:sz w:val="24"/>
                <w:szCs w:val="24"/>
                <w:lang w:val="ru-RU"/>
              </w:rPr>
            </w:pPr>
            <w:r w:rsidRPr="002A5E39">
              <w:rPr>
                <w:sz w:val="24"/>
                <w:szCs w:val="24"/>
                <w:lang w:val="ru-RU"/>
              </w:rPr>
              <w:t xml:space="preserve">Контактные телефоны справочных служб по вопросам оказания государственной услуги размещены на интернет-ресурсе Министерства сельского хозяйства Республики Казахстан: </w:t>
            </w:r>
            <w:r w:rsidRPr="002A5E39">
              <w:rPr>
                <w:sz w:val="24"/>
                <w:szCs w:val="24"/>
              </w:rPr>
              <w:t>www</w:t>
            </w:r>
            <w:r w:rsidRPr="002A5E39">
              <w:rPr>
                <w:sz w:val="24"/>
                <w:szCs w:val="24"/>
                <w:lang w:val="ru-RU"/>
              </w:rPr>
              <w:t>.</w:t>
            </w:r>
            <w:r w:rsidRPr="002A5E39">
              <w:rPr>
                <w:sz w:val="24"/>
                <w:szCs w:val="24"/>
              </w:rPr>
              <w:t>gov</w:t>
            </w:r>
            <w:r w:rsidRPr="002A5E39">
              <w:rPr>
                <w:sz w:val="24"/>
                <w:szCs w:val="24"/>
                <w:lang w:val="ru-RU"/>
              </w:rPr>
              <w:t>.</w:t>
            </w:r>
            <w:r w:rsidRPr="002A5E39">
              <w:rPr>
                <w:sz w:val="24"/>
                <w:szCs w:val="24"/>
              </w:rPr>
              <w:t>kz</w:t>
            </w:r>
            <w:r w:rsidRPr="002A5E39">
              <w:rPr>
                <w:sz w:val="24"/>
                <w:szCs w:val="24"/>
                <w:lang w:val="ru-RU"/>
              </w:rPr>
              <w:t>. Единый контакт-центр: 1414, 8-800-080-777</w:t>
            </w:r>
            <w:r w:rsidRPr="002A5E39">
              <w:rPr>
                <w:sz w:val="24"/>
                <w:szCs w:val="24"/>
                <w:lang w:val="ru-RU"/>
              </w:rPr>
              <w:t>7.</w:t>
            </w:r>
          </w:p>
        </w:tc>
      </w:tr>
    </w:tbl>
    <w:p w:rsidR="00A265D7" w:rsidRPr="002A5E39" w:rsidRDefault="00D96744">
      <w:pPr>
        <w:pStyle w:val="disclaimer"/>
        <w:rPr>
          <w:color w:val="000000"/>
          <w:sz w:val="28"/>
          <w:szCs w:val="28"/>
          <w:lang w:val="ru-RU"/>
        </w:rPr>
      </w:pPr>
      <w:r w:rsidRPr="002A5E39">
        <w:rPr>
          <w:color w:val="000000"/>
          <w:sz w:val="28"/>
          <w:szCs w:val="28"/>
          <w:lang w:val="ru-RU"/>
        </w:rPr>
        <w:tab/>
      </w:r>
      <w:r w:rsidRPr="002A5E39">
        <w:rPr>
          <w:color w:val="000000"/>
          <w:sz w:val="28"/>
          <w:szCs w:val="28"/>
          <w:lang w:val="ru-RU"/>
        </w:rPr>
        <w:tab/>
      </w:r>
      <w:r w:rsidRPr="002A5E39">
        <w:rPr>
          <w:color w:val="000000"/>
          <w:sz w:val="28"/>
          <w:szCs w:val="28"/>
          <w:lang w:val="ru-RU"/>
        </w:rPr>
        <w:tab/>
      </w:r>
      <w:r w:rsidRPr="002A5E39">
        <w:rPr>
          <w:color w:val="000000"/>
          <w:sz w:val="28"/>
          <w:szCs w:val="28"/>
          <w:lang w:val="ru-RU"/>
        </w:rPr>
        <w:tab/>
      </w:r>
    </w:p>
    <w:p w:rsidR="00A265D7" w:rsidRPr="002A5E39" w:rsidRDefault="00A265D7">
      <w:pPr>
        <w:pStyle w:val="disclaimer"/>
        <w:rPr>
          <w:color w:val="000000"/>
          <w:sz w:val="28"/>
          <w:szCs w:val="28"/>
          <w:lang w:val="ru-RU"/>
        </w:rPr>
      </w:pPr>
    </w:p>
    <w:p w:rsidR="00A265D7" w:rsidRPr="002A5E39" w:rsidRDefault="00A265D7">
      <w:pPr>
        <w:pStyle w:val="disclaimer"/>
        <w:rPr>
          <w:color w:val="000000"/>
          <w:sz w:val="28"/>
          <w:szCs w:val="28"/>
          <w:lang w:val="ru-RU"/>
        </w:rPr>
      </w:pPr>
    </w:p>
    <w:p w:rsidR="00A265D7" w:rsidRPr="002A5E39" w:rsidRDefault="00A265D7">
      <w:pPr>
        <w:pStyle w:val="disclaimer"/>
        <w:rPr>
          <w:color w:val="000000"/>
          <w:sz w:val="28"/>
          <w:szCs w:val="28"/>
          <w:lang w:val="ru-RU"/>
        </w:rPr>
      </w:pPr>
    </w:p>
    <w:p w:rsidR="00A265D7" w:rsidRPr="002A5E39" w:rsidRDefault="00A265D7">
      <w:pPr>
        <w:pStyle w:val="disclaimer"/>
        <w:rPr>
          <w:color w:val="000000"/>
          <w:sz w:val="28"/>
          <w:szCs w:val="28"/>
          <w:lang w:val="ru-RU"/>
        </w:rPr>
      </w:pPr>
    </w:p>
    <w:p w:rsidR="00A265D7" w:rsidRPr="002A5E39" w:rsidRDefault="00A265D7">
      <w:pPr>
        <w:pStyle w:val="disclaimer"/>
        <w:rPr>
          <w:color w:val="000000"/>
          <w:sz w:val="28"/>
          <w:szCs w:val="28"/>
          <w:lang w:val="ru-RU"/>
        </w:rPr>
      </w:pPr>
    </w:p>
    <w:p w:rsidR="00A265D7" w:rsidRPr="002A5E39" w:rsidRDefault="00A265D7">
      <w:pPr>
        <w:pStyle w:val="disclaimer"/>
        <w:rPr>
          <w:color w:val="000000"/>
          <w:sz w:val="28"/>
          <w:szCs w:val="28"/>
          <w:lang w:val="ru-RU"/>
        </w:rPr>
      </w:pPr>
    </w:p>
    <w:p w:rsidR="00A265D7" w:rsidRPr="002A5E39" w:rsidRDefault="00A265D7">
      <w:pPr>
        <w:pStyle w:val="disclaimer"/>
        <w:rPr>
          <w:color w:val="000000"/>
          <w:sz w:val="28"/>
          <w:szCs w:val="28"/>
          <w:lang w:val="ru-RU"/>
        </w:rPr>
      </w:pPr>
    </w:p>
    <w:p w:rsidR="00A265D7" w:rsidRPr="002A5E39" w:rsidRDefault="00A265D7">
      <w:pPr>
        <w:pStyle w:val="disclaimer"/>
        <w:rPr>
          <w:color w:val="000000"/>
          <w:sz w:val="28"/>
          <w:szCs w:val="28"/>
          <w:lang w:val="ru-RU"/>
        </w:rPr>
      </w:pPr>
    </w:p>
    <w:p w:rsidR="00A265D7" w:rsidRPr="002A5E39" w:rsidRDefault="00A265D7">
      <w:pPr>
        <w:pStyle w:val="disclaimer"/>
        <w:rPr>
          <w:color w:val="000000"/>
          <w:sz w:val="28"/>
          <w:szCs w:val="28"/>
          <w:lang w:val="ru-RU"/>
        </w:rPr>
      </w:pPr>
    </w:p>
    <w:p w:rsidR="00A265D7" w:rsidRPr="002A5E39" w:rsidRDefault="00A265D7">
      <w:pPr>
        <w:pStyle w:val="disclaimer"/>
        <w:rPr>
          <w:color w:val="000000"/>
          <w:sz w:val="28"/>
          <w:szCs w:val="28"/>
          <w:lang w:val="ru-RU"/>
        </w:rPr>
      </w:pPr>
    </w:p>
    <w:p w:rsidR="00A265D7" w:rsidRPr="002A5E39" w:rsidRDefault="00A265D7">
      <w:pPr>
        <w:pStyle w:val="disclaimer"/>
        <w:rPr>
          <w:color w:val="000000"/>
          <w:sz w:val="28"/>
          <w:szCs w:val="28"/>
          <w:lang w:val="ru-RU"/>
        </w:rPr>
      </w:pPr>
    </w:p>
    <w:sectPr w:rsidR="00A265D7" w:rsidRPr="002A5E39">
      <w:pgSz w:w="11907" w:h="16839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744" w:rsidRDefault="00D96744">
      <w:pPr>
        <w:spacing w:line="240" w:lineRule="auto"/>
      </w:pPr>
      <w:r>
        <w:separator/>
      </w:r>
    </w:p>
  </w:endnote>
  <w:endnote w:type="continuationSeparator" w:id="0">
    <w:p w:rsidR="00D96744" w:rsidRDefault="00D967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744" w:rsidRDefault="00D96744">
      <w:pPr>
        <w:spacing w:after="0"/>
      </w:pPr>
      <w:r>
        <w:separator/>
      </w:r>
    </w:p>
  </w:footnote>
  <w:footnote w:type="continuationSeparator" w:id="0">
    <w:p w:rsidR="00D96744" w:rsidRDefault="00D9674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splitPgBreakAndParaMark/>
    <w:compatSetting w:name="compatibilityMode" w:uri="http://schemas.microsoft.com/office/word" w:val="12"/>
  </w:compat>
  <w:rsids>
    <w:rsidRoot w:val="00A265D7"/>
    <w:rsid w:val="002A5E39"/>
    <w:rsid w:val="00A265D7"/>
    <w:rsid w:val="00C1270A"/>
    <w:rsid w:val="00D96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106146"/>
  <w15:docId w15:val="{5803B9AF-8D4C-4402-BEB9-EFE6DBA74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pPr>
      <w:spacing w:line="240" w:lineRule="auto"/>
    </w:pPr>
  </w:style>
  <w:style w:type="character" w:styleId="a4">
    <w:name w:val="Emphasis"/>
    <w:basedOn w:val="a0"/>
    <w:uiPriority w:val="20"/>
    <w:qFormat/>
    <w:rPr>
      <w:rFonts w:ascii="Times New Roman" w:eastAsia="Times New Roman" w:hAnsi="Times New Roman" w:cs="Times New Roman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80"/>
        <w:tab w:val="right" w:pos="9360"/>
      </w:tabs>
    </w:pPr>
  </w:style>
  <w:style w:type="character" w:styleId="a7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paragraph" w:styleId="a8">
    <w:name w:val="Normal (Web)"/>
    <w:uiPriority w:val="99"/>
    <w:semiHidden/>
    <w:unhideWhenUsed/>
    <w:pPr>
      <w:spacing w:beforeAutospacing="1" w:afterAutospacing="1"/>
    </w:pPr>
    <w:rPr>
      <w:sz w:val="24"/>
      <w:szCs w:val="24"/>
      <w:lang w:eastAsia="zh-CN"/>
    </w:rPr>
  </w:style>
  <w:style w:type="paragraph" w:styleId="a9">
    <w:name w:val="Normal Indent"/>
    <w:basedOn w:val="a"/>
    <w:uiPriority w:val="99"/>
    <w:unhideWhenUsed/>
    <w:pPr>
      <w:ind w:left="720"/>
    </w:pPr>
  </w:style>
  <w:style w:type="paragraph" w:styleId="aa">
    <w:name w:val="Subtitle"/>
    <w:basedOn w:val="a"/>
    <w:next w:val="a"/>
    <w:link w:val="ab"/>
    <w:uiPriority w:val="11"/>
    <w:qFormat/>
    <w:pPr>
      <w:ind w:left="86"/>
    </w:pPr>
  </w:style>
  <w:style w:type="table" w:styleId="ac">
    <w:name w:val="Table Grid"/>
    <w:basedOn w:val="a1"/>
    <w:uiPriority w:val="59"/>
    <w:qFormat/>
    <w:rPr>
      <w:rFonts w:eastAsia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Title"/>
    <w:basedOn w:val="a"/>
    <w:next w:val="a"/>
    <w:link w:val="ae"/>
    <w:uiPriority w:val="10"/>
    <w:qFormat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6">
    <w:name w:val="Верхний колонтитул Знак"/>
    <w:basedOn w:val="a0"/>
    <w:link w:val="a5"/>
    <w:uiPriority w:val="99"/>
    <w:qFormat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="Times New Roman" w:eastAsia="Times New Roman" w:hAnsi="Times New Roman" w:cs="Times New Roman"/>
    </w:rPr>
  </w:style>
  <w:style w:type="character" w:customStyle="1" w:styleId="ab">
    <w:name w:val="Подзаголовок Знак"/>
    <w:basedOn w:val="a0"/>
    <w:link w:val="aa"/>
    <w:uiPriority w:val="11"/>
    <w:qFormat/>
    <w:rPr>
      <w:rFonts w:ascii="Times New Roman" w:eastAsia="Times New Roman" w:hAnsi="Times New Roman" w:cs="Times New Roman"/>
    </w:rPr>
  </w:style>
  <w:style w:type="character" w:customStyle="1" w:styleId="ae">
    <w:name w:val="Заголовок Знак"/>
    <w:basedOn w:val="a0"/>
    <w:link w:val="ad"/>
    <w:uiPriority w:val="10"/>
    <w:qFormat/>
    <w:rPr>
      <w:rFonts w:ascii="Times New Roman" w:eastAsia="Times New Roman" w:hAnsi="Times New Roman" w:cs="Times New Roman"/>
    </w:r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1103</Words>
  <Characters>6292</Characters>
  <Application>Microsoft Office Word</Application>
  <DocSecurity>0</DocSecurity>
  <Lines>52</Lines>
  <Paragraphs>14</Paragraphs>
  <ScaleCrop>false</ScaleCrop>
  <Company>SPecialiST RePack</Company>
  <LinksUpToDate>false</LinksUpToDate>
  <CharactersWithSpaces>7381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aida_</dc:creator>
  <cp:lastModifiedBy>Сымбат Кажигалиева</cp:lastModifiedBy>
  <cp:revision>3</cp:revision>
  <dcterms:created xsi:type="dcterms:W3CDTF">2024-09-27T13:13:00Z</dcterms:created>
  <dcterms:modified xsi:type="dcterms:W3CDTF">2025-06-05T04:40:00Z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1033-12.2.0.13472</vt:lpwstr>
  </property>
  <property fmtid="{D5CDD505-2E9C-101B-9397-08002B2CF9AE}" pid="3" name="ICV">
    <vt:lpwstr>4B0ED36C68354A498051C9D7944955D6_12</vt:lpwstr>
  </property>
</Properties>
</file>