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49" w:rsidRPr="005B7C71" w:rsidRDefault="00375849" w:rsidP="00C71184">
      <w:pPr>
        <w:spacing w:after="0" w:line="240" w:lineRule="auto"/>
        <w:ind w:left="5103" w:firstLine="708"/>
        <w:jc w:val="both"/>
        <w:rPr>
          <w:rFonts w:ascii="Times New Roman" w:hAnsi="Times New Roman"/>
          <w:color w:val="000000"/>
          <w:szCs w:val="24"/>
        </w:rPr>
      </w:pPr>
      <w:r w:rsidRPr="005B7C71">
        <w:rPr>
          <w:rFonts w:ascii="Times New Roman" w:hAnsi="Times New Roman"/>
          <w:color w:val="000000"/>
          <w:szCs w:val="24"/>
        </w:rPr>
        <w:t>Приложение 1 к приказу</w:t>
      </w:r>
      <w:r w:rsidR="00FE0714">
        <w:rPr>
          <w:rFonts w:ascii="Times New Roman" w:hAnsi="Times New Roman"/>
          <w:color w:val="000000"/>
          <w:szCs w:val="24"/>
        </w:rPr>
        <w:t xml:space="preserve"> </w:t>
      </w:r>
      <w:r w:rsidR="00351138" w:rsidRPr="005B7C71">
        <w:rPr>
          <w:rFonts w:ascii="Times New Roman" w:hAnsi="Times New Roman"/>
          <w:color w:val="000000"/>
          <w:szCs w:val="24"/>
        </w:rPr>
        <w:t>№</w:t>
      </w:r>
    </w:p>
    <w:p w:rsidR="00375849" w:rsidRPr="005B7C71" w:rsidRDefault="00375849" w:rsidP="00C71184">
      <w:pPr>
        <w:spacing w:after="0" w:line="240" w:lineRule="auto"/>
        <w:ind w:left="5103" w:firstLine="708"/>
        <w:jc w:val="both"/>
        <w:rPr>
          <w:rFonts w:ascii="Times New Roman" w:hAnsi="Times New Roman"/>
          <w:b/>
          <w:color w:val="000000"/>
          <w:szCs w:val="24"/>
        </w:rPr>
      </w:pPr>
    </w:p>
    <w:p w:rsidR="008724C2" w:rsidRPr="005B7C71" w:rsidRDefault="009C5613" w:rsidP="00C71184">
      <w:pPr>
        <w:spacing w:after="0" w:line="240" w:lineRule="auto"/>
        <w:ind w:left="5103" w:firstLine="708"/>
        <w:jc w:val="both"/>
        <w:rPr>
          <w:rFonts w:ascii="Times New Roman" w:hAnsi="Times New Roman"/>
          <w:b/>
          <w:color w:val="000000"/>
          <w:szCs w:val="24"/>
        </w:rPr>
      </w:pPr>
      <w:r w:rsidRPr="005B7C71">
        <w:rPr>
          <w:rFonts w:ascii="Times New Roman" w:hAnsi="Times New Roman"/>
          <w:b/>
          <w:color w:val="000000"/>
          <w:szCs w:val="24"/>
        </w:rPr>
        <w:t>Утверждено</w:t>
      </w:r>
    </w:p>
    <w:p w:rsidR="008B610B" w:rsidRPr="005B7C71" w:rsidRDefault="009C5613" w:rsidP="0084626F">
      <w:pPr>
        <w:spacing w:after="0" w:line="240" w:lineRule="auto"/>
        <w:ind w:left="5250" w:firstLine="561"/>
        <w:jc w:val="both"/>
        <w:rPr>
          <w:rFonts w:ascii="Times New Roman" w:hAnsi="Times New Roman"/>
          <w:color w:val="000000"/>
          <w:szCs w:val="24"/>
        </w:rPr>
      </w:pPr>
      <w:r w:rsidRPr="005B7C71">
        <w:rPr>
          <w:rFonts w:ascii="Times New Roman" w:hAnsi="Times New Roman"/>
          <w:color w:val="000000"/>
          <w:szCs w:val="24"/>
        </w:rPr>
        <w:t>Приказом</w:t>
      </w:r>
      <w:r w:rsidR="005B7C71" w:rsidRPr="005B7C71">
        <w:rPr>
          <w:rFonts w:ascii="Times New Roman" w:hAnsi="Times New Roman"/>
          <w:color w:val="000000"/>
          <w:szCs w:val="24"/>
        </w:rPr>
        <w:t xml:space="preserve"> Д</w:t>
      </w:r>
      <w:r w:rsidR="0084626F" w:rsidRPr="005B7C71">
        <w:rPr>
          <w:rFonts w:ascii="Times New Roman" w:hAnsi="Times New Roman"/>
          <w:color w:val="000000"/>
          <w:szCs w:val="24"/>
        </w:rPr>
        <w:t>иректора</w:t>
      </w:r>
    </w:p>
    <w:p w:rsidR="009C5613" w:rsidRPr="005B7C71" w:rsidRDefault="0084626F" w:rsidP="00C71184">
      <w:pPr>
        <w:spacing w:after="0" w:line="240" w:lineRule="auto"/>
        <w:ind w:left="5250" w:firstLine="561"/>
        <w:jc w:val="both"/>
        <w:rPr>
          <w:rFonts w:ascii="Times New Roman" w:hAnsi="Times New Roman"/>
          <w:color w:val="000000"/>
          <w:szCs w:val="24"/>
        </w:rPr>
      </w:pPr>
      <w:r w:rsidRPr="005B7C71">
        <w:rPr>
          <w:rFonts w:ascii="Times New Roman" w:hAnsi="Times New Roman"/>
          <w:color w:val="000000"/>
          <w:szCs w:val="24"/>
        </w:rPr>
        <w:t>ГКП на ПХВ «Ветеринарная</w:t>
      </w:r>
    </w:p>
    <w:p w:rsidR="000C1693" w:rsidRDefault="00E85779" w:rsidP="00C71184">
      <w:pPr>
        <w:spacing w:after="0" w:line="240" w:lineRule="auto"/>
        <w:ind w:left="5250" w:firstLine="561"/>
        <w:jc w:val="both"/>
        <w:rPr>
          <w:rFonts w:ascii="Times New Roman" w:hAnsi="Times New Roman"/>
          <w:color w:val="000000"/>
          <w:szCs w:val="24"/>
        </w:rPr>
      </w:pPr>
      <w:r w:rsidRPr="005B7C71">
        <w:rPr>
          <w:rFonts w:ascii="Times New Roman" w:hAnsi="Times New Roman"/>
          <w:color w:val="000000"/>
          <w:szCs w:val="24"/>
        </w:rPr>
        <w:t>с</w:t>
      </w:r>
      <w:r w:rsidR="0084626F" w:rsidRPr="005B7C71">
        <w:rPr>
          <w:rFonts w:ascii="Times New Roman" w:hAnsi="Times New Roman"/>
          <w:color w:val="000000"/>
          <w:szCs w:val="24"/>
        </w:rPr>
        <w:t>танция района</w:t>
      </w:r>
      <w:r w:rsidR="000C1693">
        <w:rPr>
          <w:rFonts w:ascii="Times New Roman" w:hAnsi="Times New Roman"/>
          <w:color w:val="000000"/>
          <w:szCs w:val="24"/>
        </w:rPr>
        <w:t xml:space="preserve"> имени </w:t>
      </w:r>
    </w:p>
    <w:p w:rsidR="0084626F" w:rsidRPr="005B7C71" w:rsidRDefault="000C1693" w:rsidP="00C71184">
      <w:pPr>
        <w:spacing w:after="0" w:line="240" w:lineRule="auto"/>
        <w:ind w:left="5250" w:firstLine="561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Габита Мусрепова</w:t>
      </w:r>
      <w:r w:rsidR="0084626F" w:rsidRPr="005B7C71">
        <w:rPr>
          <w:rFonts w:ascii="Times New Roman" w:hAnsi="Times New Roman"/>
          <w:color w:val="000000"/>
          <w:szCs w:val="24"/>
        </w:rPr>
        <w:t>»</w:t>
      </w:r>
    </w:p>
    <w:p w:rsidR="0084626F" w:rsidRPr="005B7C71" w:rsidRDefault="0084626F" w:rsidP="00C71184">
      <w:pPr>
        <w:spacing w:after="0" w:line="240" w:lineRule="auto"/>
        <w:ind w:left="5250" w:firstLine="561"/>
        <w:jc w:val="both"/>
        <w:rPr>
          <w:rFonts w:ascii="Times New Roman" w:hAnsi="Times New Roman"/>
          <w:color w:val="000000"/>
          <w:szCs w:val="24"/>
        </w:rPr>
      </w:pPr>
      <w:r w:rsidRPr="005B7C71">
        <w:rPr>
          <w:rFonts w:ascii="Times New Roman" w:hAnsi="Times New Roman"/>
          <w:color w:val="000000"/>
          <w:szCs w:val="24"/>
        </w:rPr>
        <w:t>КГУ «Управление ветеринарии</w:t>
      </w:r>
    </w:p>
    <w:p w:rsidR="0084626F" w:rsidRPr="005B7C71" w:rsidRDefault="005B7C71" w:rsidP="00C71184">
      <w:pPr>
        <w:spacing w:after="0" w:line="240" w:lineRule="auto"/>
        <w:ind w:left="5250" w:firstLine="561"/>
        <w:jc w:val="both"/>
        <w:rPr>
          <w:rFonts w:ascii="Times New Roman" w:hAnsi="Times New Roman"/>
          <w:color w:val="000000"/>
          <w:szCs w:val="24"/>
        </w:rPr>
      </w:pPr>
      <w:r w:rsidRPr="005B7C71">
        <w:rPr>
          <w:rFonts w:ascii="Times New Roman" w:hAnsi="Times New Roman"/>
          <w:color w:val="000000"/>
          <w:szCs w:val="24"/>
        </w:rPr>
        <w:t xml:space="preserve">Акимата </w:t>
      </w:r>
      <w:r w:rsidR="0084626F" w:rsidRPr="005B7C71">
        <w:rPr>
          <w:rFonts w:ascii="Times New Roman" w:hAnsi="Times New Roman"/>
          <w:color w:val="000000"/>
          <w:szCs w:val="24"/>
        </w:rPr>
        <w:t>СКО»</w:t>
      </w:r>
      <w:r w:rsidR="00D25905">
        <w:rPr>
          <w:rFonts w:ascii="Times New Roman" w:hAnsi="Times New Roman"/>
          <w:color w:val="000000"/>
          <w:szCs w:val="24"/>
        </w:rPr>
        <w:t xml:space="preserve"> </w:t>
      </w:r>
      <w:r w:rsidR="000C1693">
        <w:rPr>
          <w:rFonts w:ascii="Times New Roman" w:hAnsi="Times New Roman"/>
          <w:color w:val="000000"/>
          <w:szCs w:val="24"/>
        </w:rPr>
        <w:t>Жазитовым К.З</w:t>
      </w:r>
      <w:r w:rsidRPr="005B7C71">
        <w:rPr>
          <w:rFonts w:ascii="Times New Roman" w:hAnsi="Times New Roman"/>
          <w:color w:val="000000"/>
          <w:szCs w:val="24"/>
        </w:rPr>
        <w:t>.</w:t>
      </w:r>
    </w:p>
    <w:p w:rsidR="008724C2" w:rsidRPr="005B7C71" w:rsidRDefault="007A0928" w:rsidP="000C1693">
      <w:pPr>
        <w:spacing w:after="0" w:line="240" w:lineRule="auto"/>
        <w:ind w:left="5397" w:firstLine="414"/>
        <w:jc w:val="both"/>
        <w:rPr>
          <w:rFonts w:ascii="Times New Roman" w:hAnsi="Times New Roman"/>
          <w:color w:val="000000"/>
          <w:szCs w:val="24"/>
        </w:rPr>
      </w:pPr>
      <w:r w:rsidRPr="005B7C71">
        <w:rPr>
          <w:rFonts w:ascii="Times New Roman" w:hAnsi="Times New Roman"/>
          <w:color w:val="000000"/>
          <w:szCs w:val="24"/>
        </w:rPr>
        <w:t>от «__»________202</w:t>
      </w:r>
      <w:r w:rsidR="0084626F" w:rsidRPr="005B7C71">
        <w:rPr>
          <w:rFonts w:ascii="Times New Roman" w:hAnsi="Times New Roman"/>
          <w:color w:val="000000"/>
          <w:szCs w:val="24"/>
        </w:rPr>
        <w:t>3</w:t>
      </w:r>
      <w:r w:rsidR="008724C2" w:rsidRPr="005B7C71">
        <w:rPr>
          <w:rFonts w:ascii="Times New Roman" w:hAnsi="Times New Roman"/>
          <w:color w:val="000000"/>
          <w:szCs w:val="24"/>
        </w:rPr>
        <w:t xml:space="preserve"> года</w:t>
      </w:r>
      <w:r w:rsidRPr="005B7C71">
        <w:rPr>
          <w:rFonts w:ascii="Times New Roman" w:hAnsi="Times New Roman"/>
          <w:color w:val="000000"/>
          <w:szCs w:val="24"/>
        </w:rPr>
        <w:t xml:space="preserve"> №_____</w:t>
      </w:r>
    </w:p>
    <w:p w:rsidR="008724C2" w:rsidRPr="005B7C71" w:rsidRDefault="008724C2" w:rsidP="00C71184">
      <w:pPr>
        <w:spacing w:after="0" w:line="240" w:lineRule="auto"/>
        <w:jc w:val="both"/>
        <w:rPr>
          <w:rFonts w:ascii="Times New Roman" w:hAnsi="Times New Roman"/>
          <w:b/>
          <w:color w:val="000000"/>
          <w:szCs w:val="24"/>
        </w:rPr>
      </w:pPr>
    </w:p>
    <w:p w:rsidR="008724C2" w:rsidRPr="005B7C71" w:rsidRDefault="008724C2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9C5613" w:rsidRPr="005B7C71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B610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7A0928">
        <w:rPr>
          <w:rFonts w:ascii="Times New Roman" w:hAnsi="Times New Roman"/>
          <w:b/>
          <w:color w:val="000000"/>
          <w:sz w:val="32"/>
          <w:szCs w:val="32"/>
        </w:rPr>
        <w:t xml:space="preserve">Положение </w:t>
      </w: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7A0928">
        <w:rPr>
          <w:rFonts w:ascii="Times New Roman" w:hAnsi="Times New Roman"/>
          <w:b/>
          <w:color w:val="000000"/>
          <w:sz w:val="32"/>
          <w:szCs w:val="32"/>
        </w:rPr>
        <w:t>об антикоррупционной комплаенс-службе</w:t>
      </w:r>
    </w:p>
    <w:p w:rsidR="000C1693" w:rsidRDefault="0084626F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ГКП на ПХВ «Ветеринарная станция района</w:t>
      </w:r>
      <w:r w:rsidR="000C1693">
        <w:rPr>
          <w:rFonts w:ascii="Times New Roman" w:hAnsi="Times New Roman"/>
          <w:b/>
          <w:color w:val="000000"/>
          <w:sz w:val="32"/>
          <w:szCs w:val="32"/>
        </w:rPr>
        <w:t xml:space="preserve"> имени </w:t>
      </w:r>
    </w:p>
    <w:p w:rsidR="009C5613" w:rsidRDefault="000C169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Габита Мусрепова</w:t>
      </w:r>
      <w:r w:rsidR="0084626F">
        <w:rPr>
          <w:rFonts w:ascii="Times New Roman" w:hAnsi="Times New Roman"/>
          <w:b/>
          <w:color w:val="000000"/>
          <w:sz w:val="32"/>
          <w:szCs w:val="32"/>
        </w:rPr>
        <w:t>»</w:t>
      </w:r>
    </w:p>
    <w:p w:rsidR="0084626F" w:rsidRPr="007A0928" w:rsidRDefault="0084626F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КГУ «Управление ветеринарии акимата СКО»</w:t>
      </w: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9C561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0C1693" w:rsidP="009C56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с. Новоишимское</w:t>
      </w:r>
      <w:r w:rsidR="005B7C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C5613" w:rsidRPr="007A0928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8577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C5613" w:rsidRPr="007A0928">
        <w:rPr>
          <w:rFonts w:ascii="Times New Roman" w:hAnsi="Times New Roman"/>
          <w:b/>
          <w:color w:val="000000"/>
          <w:sz w:val="28"/>
          <w:szCs w:val="28"/>
        </w:rPr>
        <w:t xml:space="preserve"> год.</w:t>
      </w:r>
    </w:p>
    <w:p w:rsidR="008724C2" w:rsidRPr="007A0928" w:rsidRDefault="008724C2" w:rsidP="008724C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0928">
        <w:rPr>
          <w:rFonts w:ascii="Times New Roman" w:hAnsi="Times New Roman"/>
          <w:b/>
          <w:color w:val="000000"/>
          <w:sz w:val="28"/>
          <w:szCs w:val="28"/>
        </w:rPr>
        <w:lastRenderedPageBreak/>
        <w:t>1. Общие положения</w:t>
      </w:r>
    </w:p>
    <w:p w:rsidR="008724C2" w:rsidRPr="007A0928" w:rsidRDefault="008724C2" w:rsidP="008724C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24C2" w:rsidRDefault="009C5613" w:rsidP="00C465A0">
      <w:pPr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Настоящее положение </w:t>
      </w:r>
      <w:r w:rsidR="00C465A0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об антикоррупционной комплаенс-службе </w:t>
      </w:r>
      <w:r w:rsidR="007A2614" w:rsidRPr="002143C1">
        <w:rPr>
          <w:rFonts w:ascii="Times New Roman" w:hAnsi="Times New Roman"/>
          <w:color w:val="000000"/>
          <w:spacing w:val="2"/>
          <w:sz w:val="28"/>
          <w:szCs w:val="28"/>
        </w:rPr>
        <w:t>(далее - Положение)</w:t>
      </w:r>
      <w:r w:rsidR="002143C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428F8" w:rsidRPr="002143C1">
        <w:rPr>
          <w:rFonts w:ascii="Times New Roman" w:hAnsi="Times New Roman"/>
          <w:color w:val="000000"/>
          <w:spacing w:val="2"/>
          <w:sz w:val="28"/>
          <w:szCs w:val="28"/>
        </w:rPr>
        <w:t>ГКП на ПХВ «Ветеринарная станция района</w:t>
      </w:r>
      <w:r w:rsidR="000C1693" w:rsidRPr="002143C1">
        <w:rPr>
          <w:rFonts w:ascii="Times New Roman" w:hAnsi="Times New Roman"/>
          <w:color w:val="000000"/>
          <w:spacing w:val="2"/>
          <w:sz w:val="28"/>
          <w:szCs w:val="28"/>
        </w:rPr>
        <w:t xml:space="preserve"> имени Габита Мусрепова</w:t>
      </w:r>
      <w:r w:rsidR="00B428F8" w:rsidRPr="002143C1">
        <w:rPr>
          <w:rFonts w:ascii="Times New Roman" w:hAnsi="Times New Roman"/>
          <w:color w:val="000000"/>
          <w:spacing w:val="2"/>
          <w:sz w:val="28"/>
          <w:szCs w:val="28"/>
        </w:rPr>
        <w:t>» КГУ «Управление ветеринарии акимата СКО»</w:t>
      </w:r>
      <w:r w:rsidR="002143C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7A2614" w:rsidRPr="002143C1">
        <w:rPr>
          <w:rFonts w:ascii="Times New Roman" w:hAnsi="Times New Roman"/>
          <w:color w:val="000000"/>
          <w:spacing w:val="2"/>
          <w:sz w:val="28"/>
          <w:szCs w:val="28"/>
        </w:rPr>
        <w:t>(далее – Ветеринарная станция)</w:t>
      </w:r>
      <w:r w:rsidR="000C1693" w:rsidRPr="002143C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2143C1">
        <w:rPr>
          <w:rFonts w:ascii="Times New Roman" w:hAnsi="Times New Roman"/>
          <w:color w:val="000000"/>
          <w:spacing w:val="2"/>
          <w:sz w:val="28"/>
          <w:szCs w:val="28"/>
        </w:rPr>
        <w:t xml:space="preserve">разработано </w:t>
      </w:r>
      <w:r w:rsidR="008B610B" w:rsidRPr="002143C1">
        <w:rPr>
          <w:rFonts w:ascii="Times New Roman" w:hAnsi="Times New Roman"/>
          <w:color w:val="000000"/>
          <w:spacing w:val="2"/>
          <w:sz w:val="28"/>
          <w:szCs w:val="28"/>
        </w:rPr>
        <w:t>в соответствии с законодательством</w:t>
      </w:r>
      <w:r w:rsidR="008B610B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Республики Казахстан и </w:t>
      </w:r>
      <w:r w:rsidR="009426AC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на основании методических рекомендации по организации института антикоррупционного комплаенса в </w:t>
      </w:r>
      <w:r w:rsidR="009426AC" w:rsidRPr="007A092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субъектах</w:t>
      </w:r>
      <w:r w:rsidR="009426AC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квазигосударственного сектора</w:t>
      </w:r>
      <w:r w:rsidR="00623F17" w:rsidRPr="007A0928">
        <w:rPr>
          <w:rFonts w:ascii="Times New Roman" w:hAnsi="Times New Roman"/>
          <w:color w:val="000000"/>
          <w:spacing w:val="2"/>
          <w:sz w:val="28"/>
          <w:szCs w:val="28"/>
        </w:rPr>
        <w:t>, утвержденных Председателем Агентства Республики Казахстанпо противодействию коррупции (Антикоррупционной службы) от 30 декабря 2020 года</w:t>
      </w:r>
      <w:r w:rsidR="009A4A3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9426AC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(далее – Методические рекомендации) </w:t>
      </w:r>
      <w:r w:rsidR="00C465A0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в целях оказания содействия </w:t>
      </w:r>
      <w:r w:rsidR="00C465A0" w:rsidRPr="007A0928">
        <w:rPr>
          <w:rFonts w:ascii="Times New Roman" w:hAnsi="Times New Roman"/>
          <w:color w:val="000000"/>
          <w:sz w:val="28"/>
          <w:szCs w:val="28"/>
        </w:rPr>
        <w:t xml:space="preserve">при осуществлении антикоррупционного комплаенса и </w:t>
      </w:r>
      <w:r w:rsidR="00C465A0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формирования единого подхода в реализации антикоррупционной политики </w:t>
      </w:r>
      <w:r w:rsidR="001C23EA">
        <w:rPr>
          <w:rFonts w:ascii="Times New Roman" w:hAnsi="Times New Roman"/>
          <w:color w:val="000000"/>
          <w:spacing w:val="2"/>
          <w:sz w:val="28"/>
          <w:szCs w:val="28"/>
        </w:rPr>
        <w:t xml:space="preserve">ГКП на ПХВ «Ветеринарная станция </w:t>
      </w:r>
      <w:r w:rsidR="000C1693">
        <w:rPr>
          <w:rFonts w:ascii="Times New Roman" w:hAnsi="Times New Roman"/>
          <w:color w:val="000000"/>
          <w:spacing w:val="2"/>
          <w:sz w:val="28"/>
          <w:szCs w:val="28"/>
        </w:rPr>
        <w:t>района имени Габита Мусрепова</w:t>
      </w:r>
      <w:r w:rsidR="001C23EA">
        <w:rPr>
          <w:rFonts w:ascii="Times New Roman" w:hAnsi="Times New Roman"/>
          <w:color w:val="000000"/>
          <w:spacing w:val="2"/>
          <w:sz w:val="28"/>
          <w:szCs w:val="28"/>
        </w:rPr>
        <w:t>» КГУ «Управление ветеринарии акимата СКО»</w:t>
      </w:r>
      <w:r w:rsidR="00C465A0" w:rsidRPr="007A0928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4957AB" w:rsidRPr="004957AB" w:rsidRDefault="004957AB" w:rsidP="00C465A0">
      <w:pPr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957A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65265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957AB">
        <w:rPr>
          <w:rFonts w:ascii="Times New Roman" w:hAnsi="Times New Roman" w:cs="Times New Roman"/>
          <w:color w:val="000000"/>
          <w:sz w:val="28"/>
          <w:szCs w:val="28"/>
        </w:rPr>
        <w:t xml:space="preserve">оложение определяет цели, задачи, принципы, функции и полномочия </w:t>
      </w:r>
      <w:r w:rsidR="00D14780">
        <w:rPr>
          <w:rFonts w:ascii="Times New Roman" w:hAnsi="Times New Roman" w:cs="Times New Roman"/>
          <w:color w:val="000000"/>
          <w:sz w:val="28"/>
          <w:szCs w:val="28"/>
        </w:rPr>
        <w:t>комплаенс-специалиста</w:t>
      </w:r>
      <w:r w:rsidRPr="004957AB">
        <w:rPr>
          <w:rFonts w:ascii="Times New Roman" w:hAnsi="Times New Roman" w:cs="Times New Roman"/>
          <w:color w:val="000000"/>
          <w:sz w:val="28"/>
          <w:szCs w:val="28"/>
        </w:rPr>
        <w:t xml:space="preserve"> или лиц, исполняющих функции антикоррупционн</w:t>
      </w:r>
      <w:r w:rsidR="00426BD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4957AB">
        <w:rPr>
          <w:rFonts w:ascii="Times New Roman" w:hAnsi="Times New Roman" w:cs="Times New Roman"/>
          <w:color w:val="000000"/>
          <w:sz w:val="28"/>
          <w:szCs w:val="28"/>
        </w:rPr>
        <w:t xml:space="preserve"> комплаенс-служб</w:t>
      </w:r>
      <w:r w:rsidR="00426BD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957A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D14780">
        <w:rPr>
          <w:rFonts w:ascii="Times New Roman" w:hAnsi="Times New Roman" w:cs="Times New Roman"/>
          <w:color w:val="000000"/>
          <w:sz w:val="28"/>
          <w:szCs w:val="28"/>
        </w:rPr>
        <w:t>Ветеринарной станции</w:t>
      </w:r>
      <w:r w:rsidRPr="000C16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24C2" w:rsidRDefault="00BA0F1A" w:rsidP="008724C2">
      <w:pPr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В настоящем Положении 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применяются следующ</w:t>
      </w:r>
      <w:r w:rsidR="00623F17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ие </w:t>
      </w:r>
      <w:r w:rsidR="004957AB">
        <w:rPr>
          <w:rFonts w:ascii="Times New Roman" w:hAnsi="Times New Roman"/>
          <w:color w:val="000000"/>
          <w:spacing w:val="2"/>
          <w:sz w:val="28"/>
          <w:szCs w:val="28"/>
        </w:rPr>
        <w:t>основные понятия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:</w:t>
      </w:r>
    </w:p>
    <w:p w:rsidR="004957AB" w:rsidRDefault="004957AB" w:rsidP="004957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7AB">
        <w:rPr>
          <w:rFonts w:ascii="Times New Roman" w:hAnsi="Times New Roman" w:cs="Times New Roman"/>
          <w:color w:val="000000"/>
          <w:sz w:val="28"/>
          <w:szCs w:val="28"/>
        </w:rPr>
        <w:t xml:space="preserve">1) антикоррупционный комплаенс – функция по обеспечению соблюдения </w:t>
      </w:r>
      <w:r w:rsidR="00555A34">
        <w:rPr>
          <w:rFonts w:ascii="Times New Roman" w:hAnsi="Times New Roman" w:cs="Times New Roman"/>
          <w:color w:val="000000"/>
          <w:sz w:val="28"/>
          <w:szCs w:val="28"/>
        </w:rPr>
        <w:t>Ветеринарной станцией</w:t>
      </w:r>
      <w:r w:rsidRPr="004957AB">
        <w:rPr>
          <w:rFonts w:ascii="Times New Roman" w:hAnsi="Times New Roman" w:cs="Times New Roman"/>
          <w:color w:val="000000"/>
          <w:sz w:val="28"/>
          <w:szCs w:val="28"/>
        </w:rPr>
        <w:t xml:space="preserve"> и е</w:t>
      </w:r>
      <w:r w:rsidR="00555A34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4957AB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работниками законодательства Республики Казахстан по противодействию коррупции;</w:t>
      </w:r>
      <w:bookmarkStart w:id="0" w:name="z22"/>
    </w:p>
    <w:p w:rsidR="004957AB" w:rsidRPr="004957AB" w:rsidRDefault="004957AB" w:rsidP="004957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7AB">
        <w:rPr>
          <w:rFonts w:ascii="Times New Roman" w:hAnsi="Times New Roman" w:cs="Times New Roman"/>
          <w:color w:val="000000"/>
          <w:sz w:val="28"/>
          <w:szCs w:val="28"/>
        </w:rPr>
        <w:t>2) внутренний анализ коррупционных рисков – выявление и изучение причин и условий, способствующих совершению коррупционных правонарушений;</w:t>
      </w:r>
    </w:p>
    <w:p w:rsidR="004957AB" w:rsidRPr="004957AB" w:rsidRDefault="004957AB" w:rsidP="004957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z23"/>
      <w:bookmarkEnd w:id="0"/>
      <w:r w:rsidRPr="004957AB">
        <w:rPr>
          <w:rFonts w:ascii="Times New Roman" w:hAnsi="Times New Roman" w:cs="Times New Roman"/>
          <w:color w:val="000000"/>
          <w:sz w:val="28"/>
          <w:szCs w:val="28"/>
        </w:rPr>
        <w:t>3)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</w:t>
      </w:r>
      <w:r w:rsidR="000C169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957AB">
        <w:rPr>
          <w:rFonts w:ascii="Times New Roman" w:hAnsi="Times New Roman" w:cs="Times New Roman"/>
          <w:color w:val="000000"/>
          <w:sz w:val="28"/>
          <w:szCs w:val="28"/>
        </w:rPr>
        <w:t xml:space="preserve">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4957AB" w:rsidRPr="004957AB" w:rsidRDefault="004957AB" w:rsidP="004957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z24"/>
      <w:bookmarkEnd w:id="1"/>
      <w:r w:rsidRPr="004957AB">
        <w:rPr>
          <w:rFonts w:ascii="Times New Roman" w:hAnsi="Times New Roman" w:cs="Times New Roman"/>
          <w:color w:val="000000"/>
          <w:sz w:val="28"/>
          <w:szCs w:val="28"/>
        </w:rPr>
        <w:t>4) 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4957AB" w:rsidRPr="004957AB" w:rsidRDefault="004957AB" w:rsidP="004957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z25"/>
      <w:bookmarkEnd w:id="2"/>
      <w:r w:rsidRPr="004957AB">
        <w:rPr>
          <w:rFonts w:ascii="Times New Roman" w:hAnsi="Times New Roman" w:cs="Times New Roman"/>
          <w:color w:val="000000"/>
          <w:sz w:val="28"/>
          <w:szCs w:val="28"/>
        </w:rPr>
        <w:t>5) коррупционный риск – возможность возникновения причин и условий, способствующих совершению коррупционных правонарушений;</w:t>
      </w:r>
    </w:p>
    <w:p w:rsidR="004957AB" w:rsidRPr="004957AB" w:rsidRDefault="004957AB" w:rsidP="004957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z26"/>
      <w:bookmarkEnd w:id="3"/>
      <w:r w:rsidRPr="004957AB">
        <w:rPr>
          <w:rFonts w:ascii="Times New Roman" w:hAnsi="Times New Roman" w:cs="Times New Roman"/>
          <w:color w:val="000000"/>
          <w:sz w:val="28"/>
          <w:szCs w:val="28"/>
        </w:rPr>
        <w:t xml:space="preserve">6) 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</w:t>
      </w:r>
      <w:r w:rsidR="000C1693" w:rsidRPr="004957AB">
        <w:rPr>
          <w:rFonts w:ascii="Times New Roman" w:hAnsi="Times New Roman" w:cs="Times New Roman"/>
          <w:color w:val="000000"/>
          <w:sz w:val="28"/>
          <w:szCs w:val="28"/>
        </w:rPr>
        <w:t>системы,</w:t>
      </w:r>
      <w:r w:rsidRPr="004957AB">
        <w:rPr>
          <w:rFonts w:ascii="Times New Roman" w:hAnsi="Times New Roman" w:cs="Times New Roman"/>
          <w:color w:val="000000"/>
          <w:sz w:val="28"/>
          <w:szCs w:val="28"/>
        </w:rPr>
        <w:t xml:space="preserve"> превентивных мер;</w:t>
      </w:r>
    </w:p>
    <w:p w:rsidR="004957AB" w:rsidRDefault="004957AB" w:rsidP="004957A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z27"/>
      <w:bookmarkEnd w:id="4"/>
      <w:r w:rsidRPr="004957AB">
        <w:rPr>
          <w:rFonts w:ascii="Times New Roman" w:hAnsi="Times New Roman"/>
          <w:color w:val="000000"/>
          <w:sz w:val="28"/>
          <w:szCs w:val="28"/>
        </w:rPr>
        <w:lastRenderedPageBreak/>
        <w:t>7) уполномоченный орган по противодействию коррупции – 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подразделения.</w:t>
      </w:r>
    </w:p>
    <w:p w:rsidR="00426BD2" w:rsidRDefault="00426BD2" w:rsidP="004957A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Ответственн</w:t>
      </w:r>
      <w:r w:rsidR="000C1693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 лица, исполняющ</w:t>
      </w:r>
      <w:r w:rsidR="000C1693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 функции антикоррупционной комплаенс-службы, определяется с учетом потенциального конфликта интересов.</w:t>
      </w:r>
    </w:p>
    <w:p w:rsidR="00426BD2" w:rsidRDefault="00426BD2" w:rsidP="004957A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0C16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6BD2">
        <w:rPr>
          <w:rFonts w:ascii="Times New Roman" w:hAnsi="Times New Roman" w:cs="Times New Roman"/>
          <w:color w:val="000000"/>
          <w:sz w:val="28"/>
        </w:rPr>
        <w:t xml:space="preserve">Структурное подразделение или ответственное лицо, исполняющее функции антикоррупционной комплаенс-службы, определяется решением </w:t>
      </w:r>
      <w:r w:rsidR="00555A34">
        <w:rPr>
          <w:rFonts w:ascii="Times New Roman" w:hAnsi="Times New Roman" w:cs="Times New Roman"/>
          <w:color w:val="000000"/>
          <w:sz w:val="28"/>
        </w:rPr>
        <w:t>директора Ветеринарной станции</w:t>
      </w:r>
      <w:r w:rsidRPr="00426BD2">
        <w:rPr>
          <w:rFonts w:ascii="Times New Roman" w:hAnsi="Times New Roman" w:cs="Times New Roman"/>
          <w:color w:val="000000"/>
          <w:sz w:val="28"/>
        </w:rPr>
        <w:t>.</w:t>
      </w:r>
    </w:p>
    <w:p w:rsidR="00426BD2" w:rsidRPr="00426BD2" w:rsidRDefault="00426BD2" w:rsidP="00426BD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6. </w:t>
      </w:r>
      <w:r w:rsidRPr="00426BD2">
        <w:rPr>
          <w:rFonts w:ascii="Times New Roman" w:hAnsi="Times New Roman" w:cs="Times New Roman"/>
          <w:color w:val="000000"/>
          <w:sz w:val="28"/>
        </w:rPr>
        <w:t xml:space="preserve">Не допускается совмещение функции антикоррупционной комплаенс-службы с функциями других структурных подразделений </w:t>
      </w:r>
      <w:r w:rsidR="00555A34">
        <w:rPr>
          <w:rFonts w:ascii="Times New Roman" w:hAnsi="Times New Roman" w:cs="Times New Roman"/>
          <w:color w:val="000000"/>
          <w:sz w:val="28"/>
        </w:rPr>
        <w:t>Ветеринарной станции</w:t>
      </w:r>
      <w:r w:rsidRPr="00426BD2">
        <w:rPr>
          <w:rFonts w:ascii="Times New Roman" w:hAnsi="Times New Roman" w:cs="Times New Roman"/>
          <w:color w:val="000000"/>
          <w:sz w:val="28"/>
        </w:rPr>
        <w:t>.</w:t>
      </w:r>
    </w:p>
    <w:bookmarkEnd w:id="5"/>
    <w:p w:rsidR="004957AB" w:rsidRPr="007A0928" w:rsidRDefault="004957AB" w:rsidP="004957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724C2" w:rsidRPr="007A0928" w:rsidRDefault="008724C2" w:rsidP="008724C2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3654D1" w:rsidRPr="007A0928" w:rsidRDefault="008724C2" w:rsidP="00FE0714">
      <w:pPr>
        <w:shd w:val="clear" w:color="auto" w:fill="FFFFFF"/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>2. Цели, задачи</w:t>
      </w:r>
      <w:r w:rsidR="003654D1"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>,</w:t>
      </w:r>
      <w:r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принципы</w:t>
      </w:r>
      <w:r w:rsidR="003654D1"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и функции</w:t>
      </w:r>
    </w:p>
    <w:p w:rsidR="008724C2" w:rsidRPr="007A0928" w:rsidRDefault="008724C2" w:rsidP="008724C2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>а</w:t>
      </w:r>
      <w:r w:rsidR="009E20A2"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>нтикоррупционной</w:t>
      </w:r>
      <w:r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комплаенс-служб</w:t>
      </w:r>
      <w:r w:rsidR="009E20A2"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>ы</w:t>
      </w:r>
    </w:p>
    <w:p w:rsidR="008724C2" w:rsidRPr="007A0928" w:rsidRDefault="008724C2" w:rsidP="008724C2">
      <w:pPr>
        <w:pStyle w:val="a3"/>
        <w:shd w:val="clear" w:color="auto" w:fill="FFFFFF"/>
        <w:tabs>
          <w:tab w:val="left" w:pos="567"/>
          <w:tab w:val="left" w:pos="1134"/>
        </w:tabs>
        <w:spacing w:after="0" w:line="240" w:lineRule="auto"/>
        <w:ind w:left="0"/>
        <w:jc w:val="both"/>
        <w:textAlignment w:val="baseline"/>
        <w:rPr>
          <w:rFonts w:ascii="Times New Roman" w:eastAsia="Calibri" w:hAnsi="Times New Roman"/>
          <w:b/>
          <w:color w:val="000000"/>
          <w:spacing w:val="2"/>
          <w:sz w:val="28"/>
          <w:szCs w:val="28"/>
          <w:lang w:eastAsia="en-US"/>
        </w:rPr>
      </w:pPr>
    </w:p>
    <w:p w:rsidR="008724C2" w:rsidRPr="007A0928" w:rsidRDefault="00A65123" w:rsidP="008724C2">
      <w:pPr>
        <w:pStyle w:val="a3"/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7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. Основной целью деятельности антикоррупционной комплаенс-службы является обеспечение соблюдения </w:t>
      </w:r>
      <w:r w:rsidR="00555A34">
        <w:rPr>
          <w:rFonts w:ascii="Times New Roman" w:hAnsi="Times New Roman"/>
          <w:color w:val="000000"/>
          <w:spacing w:val="2"/>
          <w:sz w:val="28"/>
          <w:szCs w:val="28"/>
        </w:rPr>
        <w:t>Ветеринарной станцией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и е</w:t>
      </w:r>
      <w:r w:rsidR="00555A34">
        <w:rPr>
          <w:rFonts w:ascii="Times New Roman" w:hAnsi="Times New Roman"/>
          <w:color w:val="000000"/>
          <w:spacing w:val="2"/>
          <w:sz w:val="28"/>
          <w:szCs w:val="28"/>
        </w:rPr>
        <w:t>ё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</w:p>
    <w:p w:rsidR="008724C2" w:rsidRPr="007A0928" w:rsidRDefault="00A65123" w:rsidP="008724C2">
      <w:pPr>
        <w:pStyle w:val="a3"/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8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. Задачи антикоррупционной комплаенс-службы:</w:t>
      </w:r>
    </w:p>
    <w:p w:rsidR="008724C2" w:rsidRPr="007A0928" w:rsidRDefault="00426BD2" w:rsidP="008724C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426BD2">
        <w:rPr>
          <w:rFonts w:ascii="Times New Roman" w:hAnsi="Times New Roman"/>
          <w:color w:val="000000"/>
          <w:sz w:val="28"/>
        </w:rPr>
        <w:t xml:space="preserve">обеспечение внедрения инструментов предупреждения и превенции коррупционных правонарушений </w:t>
      </w:r>
      <w:r w:rsidR="00555A34">
        <w:rPr>
          <w:rFonts w:ascii="Times New Roman" w:hAnsi="Times New Roman"/>
          <w:color w:val="000000"/>
          <w:sz w:val="28"/>
        </w:rPr>
        <w:t>Ветеринарной станцией</w:t>
      </w:r>
      <w:r w:rsidRPr="00426BD2">
        <w:rPr>
          <w:rFonts w:ascii="Times New Roman" w:hAnsi="Times New Roman"/>
          <w:color w:val="000000"/>
          <w:sz w:val="28"/>
        </w:rPr>
        <w:t xml:space="preserve"> и е</w:t>
      </w:r>
      <w:r w:rsidR="00555A34">
        <w:rPr>
          <w:rFonts w:ascii="Times New Roman" w:hAnsi="Times New Roman"/>
          <w:color w:val="000000"/>
          <w:sz w:val="28"/>
        </w:rPr>
        <w:t>ё</w:t>
      </w:r>
      <w:r w:rsidRPr="00426BD2">
        <w:rPr>
          <w:rFonts w:ascii="Times New Roman" w:hAnsi="Times New Roman"/>
          <w:color w:val="000000"/>
          <w:sz w:val="28"/>
        </w:rPr>
        <w:t xml:space="preserve"> работниками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8724C2" w:rsidRPr="007A0928" w:rsidRDefault="00426BD2" w:rsidP="008724C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426BD2">
        <w:rPr>
          <w:rFonts w:ascii="Times New Roman" w:hAnsi="Times New Roman"/>
          <w:color w:val="000000"/>
          <w:sz w:val="28"/>
        </w:rPr>
        <w:t xml:space="preserve">эффективная реализация системы мер по противодействию коррупции в </w:t>
      </w:r>
      <w:r w:rsidR="00555A34">
        <w:rPr>
          <w:rFonts w:ascii="Times New Roman" w:hAnsi="Times New Roman"/>
          <w:color w:val="000000"/>
          <w:sz w:val="28"/>
        </w:rPr>
        <w:t>Ветеринарной станции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8724C2" w:rsidRPr="007A0928" w:rsidRDefault="00426BD2" w:rsidP="008724C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426BD2">
        <w:rPr>
          <w:rFonts w:ascii="Times New Roman" w:hAnsi="Times New Roman"/>
          <w:color w:val="000000"/>
          <w:sz w:val="28"/>
        </w:rPr>
        <w:t xml:space="preserve">обеспечение проведения в </w:t>
      </w:r>
      <w:r w:rsidR="00555A34">
        <w:rPr>
          <w:rFonts w:ascii="Times New Roman" w:hAnsi="Times New Roman"/>
          <w:color w:val="000000"/>
          <w:sz w:val="28"/>
        </w:rPr>
        <w:t>Ветеринарной станции</w:t>
      </w:r>
      <w:r w:rsidRPr="00426BD2">
        <w:rPr>
          <w:rFonts w:ascii="Times New Roman" w:hAnsi="Times New Roman"/>
          <w:color w:val="000000"/>
          <w:sz w:val="28"/>
        </w:rPr>
        <w:t xml:space="preserve"> внутреннего анализа коррупционных рисков</w:t>
      </w:r>
      <w:r w:rsidR="008724C2" w:rsidRPr="007A0928">
        <w:rPr>
          <w:rFonts w:ascii="Times New Roman" w:hAnsi="Times New Roman"/>
          <w:sz w:val="28"/>
          <w:szCs w:val="28"/>
        </w:rPr>
        <w:t>;</w:t>
      </w:r>
    </w:p>
    <w:p w:rsidR="008724C2" w:rsidRDefault="00426BD2" w:rsidP="008724C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426BD2">
        <w:rPr>
          <w:rFonts w:ascii="Times New Roman" w:hAnsi="Times New Roman"/>
          <w:color w:val="000000"/>
          <w:sz w:val="28"/>
        </w:rPr>
        <w:t>обеспечение соблюдения внешних регуляторных требований и наилучшей международной практики по вопросам противодействия коррупции</w:t>
      </w:r>
      <w:r w:rsidRPr="00426BD2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426BD2" w:rsidRPr="00426BD2" w:rsidRDefault="00426BD2" w:rsidP="008724C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426BD2">
        <w:rPr>
          <w:rFonts w:ascii="Times New Roman" w:hAnsi="Times New Roman"/>
          <w:color w:val="000000"/>
          <w:sz w:val="28"/>
        </w:rPr>
        <w:t>обеспечение соблюдения основных принципов противодействия коррупции в соответствии с Законом</w:t>
      </w:r>
      <w:r>
        <w:rPr>
          <w:rFonts w:ascii="Times New Roman" w:hAnsi="Times New Roman"/>
          <w:color w:val="000000"/>
          <w:sz w:val="28"/>
        </w:rPr>
        <w:t xml:space="preserve"> Республики Казахстан «О противодействии коррупции»</w:t>
      </w:r>
      <w:r w:rsidR="00965C5A">
        <w:rPr>
          <w:rFonts w:ascii="Times New Roman" w:hAnsi="Times New Roman"/>
          <w:color w:val="000000"/>
          <w:sz w:val="28"/>
        </w:rPr>
        <w:t xml:space="preserve"> (далее – Закон).</w:t>
      </w:r>
    </w:p>
    <w:p w:rsidR="008724C2" w:rsidRPr="007A0928" w:rsidRDefault="008724C2" w:rsidP="00A65123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При осуществлении антикоррупционного комплаенса рекомендуется руководствоватьс</w:t>
      </w:r>
      <w:r w:rsidRPr="007A0928">
        <w:rPr>
          <w:rFonts w:ascii="Times New Roman" w:hAnsi="Times New Roman"/>
          <w:color w:val="000000"/>
          <w:sz w:val="28"/>
          <w:szCs w:val="28"/>
        </w:rPr>
        <w:t>я следующими принципами:</w:t>
      </w:r>
    </w:p>
    <w:p w:rsidR="000C1693" w:rsidRDefault="000C1693" w:rsidP="000C1693">
      <w:pPr>
        <w:pStyle w:val="a3"/>
        <w:shd w:val="clear" w:color="auto" w:fill="FFFFFF"/>
        <w:tabs>
          <w:tab w:val="left" w:pos="567"/>
          <w:tab w:val="left" w:pos="993"/>
          <w:tab w:val="left" w:pos="1134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2B6E8F" w:rsidRPr="007A0928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426BD2" w:rsidRPr="00A17270">
        <w:rPr>
          <w:rFonts w:ascii="Times New Roman" w:hAnsi="Times New Roman"/>
          <w:color w:val="000000"/>
          <w:sz w:val="28"/>
        </w:rPr>
        <w:t>достаточность полномочий и ресурсов, выделяемых для выполнения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426BD2" w:rsidRPr="00A17270">
        <w:rPr>
          <w:rFonts w:ascii="Times New Roman" w:hAnsi="Times New Roman"/>
          <w:color w:val="000000"/>
          <w:sz w:val="28"/>
        </w:rPr>
        <w:t>функций антикоррупционного комплаенса</w:t>
      </w:r>
      <w:r w:rsidR="008724C2" w:rsidRPr="00A17270">
        <w:rPr>
          <w:rFonts w:ascii="Times New Roman" w:hAnsi="Times New Roman"/>
          <w:color w:val="000000"/>
          <w:sz w:val="28"/>
          <w:szCs w:val="28"/>
        </w:rPr>
        <w:t>;</w:t>
      </w:r>
    </w:p>
    <w:p w:rsidR="008724C2" w:rsidRPr="00A17270" w:rsidRDefault="000C1693" w:rsidP="000C1693">
      <w:pPr>
        <w:pStyle w:val="a3"/>
        <w:shd w:val="clear" w:color="auto" w:fill="FFFFFF"/>
        <w:tabs>
          <w:tab w:val="left" w:pos="567"/>
          <w:tab w:val="left" w:pos="993"/>
          <w:tab w:val="left" w:pos="1134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ab/>
      </w:r>
      <w:r w:rsidR="002B6E8F" w:rsidRPr="00A17270">
        <w:rPr>
          <w:rFonts w:ascii="Times New Roman" w:hAnsi="Times New Roman"/>
          <w:color w:val="000000"/>
          <w:spacing w:val="2"/>
          <w:sz w:val="28"/>
          <w:szCs w:val="28"/>
        </w:rPr>
        <w:t>2)</w:t>
      </w:r>
      <w:r w:rsidR="00A17270">
        <w:rPr>
          <w:rFonts w:ascii="Times New Roman" w:hAnsi="Times New Roman"/>
          <w:color w:val="000000"/>
          <w:spacing w:val="2"/>
          <w:sz w:val="28"/>
          <w:szCs w:val="28"/>
        </w:rPr>
        <w:t> </w:t>
      </w:r>
      <w:r w:rsidR="00426BD2" w:rsidRPr="00A17270">
        <w:rPr>
          <w:rFonts w:ascii="Times New Roman" w:hAnsi="Times New Roman"/>
          <w:color w:val="000000"/>
          <w:sz w:val="28"/>
        </w:rPr>
        <w:t>заинтересованность руководства в эффективности антикоррупционного комплаенса</w:t>
      </w:r>
      <w:r w:rsidR="008724C2" w:rsidRPr="00A17270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8724C2" w:rsidRPr="00A17270" w:rsidRDefault="000C1693" w:rsidP="00A17270">
      <w:pPr>
        <w:shd w:val="clear" w:color="auto" w:fill="FFFFFF"/>
        <w:tabs>
          <w:tab w:val="left" w:pos="567"/>
          <w:tab w:val="left" w:pos="720"/>
          <w:tab w:val="left" w:pos="993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B6E8F" w:rsidRPr="00A17270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A172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26BD2" w:rsidRPr="00A17270">
        <w:rPr>
          <w:rFonts w:ascii="Times New Roman" w:hAnsi="Times New Roman" w:cs="Times New Roman"/>
          <w:color w:val="000000"/>
          <w:sz w:val="28"/>
        </w:rPr>
        <w:t>информационная открытость деятельности антикоррупционной комплаенс-службы</w:t>
      </w:r>
      <w:r w:rsidR="008724C2" w:rsidRPr="00A172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724C2" w:rsidRPr="00A17270" w:rsidRDefault="000C1693" w:rsidP="00A17270">
      <w:pPr>
        <w:shd w:val="clear" w:color="auto" w:fill="FFFFFF"/>
        <w:tabs>
          <w:tab w:val="left" w:pos="567"/>
          <w:tab w:val="left" w:pos="720"/>
          <w:tab w:val="left" w:pos="993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B6E8F" w:rsidRPr="00A17270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A17270" w:rsidRPr="00A17270">
        <w:rPr>
          <w:rFonts w:ascii="Times New Roman" w:hAnsi="Times New Roman" w:cs="Times New Roman"/>
          <w:color w:val="000000"/>
          <w:sz w:val="28"/>
        </w:rPr>
        <w:t>независимость антикоррупционной комплаенс-службы</w:t>
      </w:r>
      <w:r w:rsidR="008724C2" w:rsidRPr="00A172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724C2" w:rsidRPr="00A17270" w:rsidRDefault="000C1693" w:rsidP="00A17270">
      <w:pPr>
        <w:shd w:val="clear" w:color="auto" w:fill="FFFFFF"/>
        <w:tabs>
          <w:tab w:val="left" w:pos="567"/>
          <w:tab w:val="left" w:pos="720"/>
          <w:tab w:val="left" w:pos="993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B6E8F" w:rsidRPr="00A17270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="00A172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17270" w:rsidRPr="00A17270">
        <w:rPr>
          <w:rFonts w:ascii="Times New Roman" w:hAnsi="Times New Roman" w:cs="Times New Roman"/>
          <w:color w:val="000000"/>
          <w:sz w:val="28"/>
        </w:rPr>
        <w:t xml:space="preserve">непрерывность осуществления антикоррупционного комплаенса в </w:t>
      </w:r>
      <w:r w:rsidR="005345C2">
        <w:rPr>
          <w:rFonts w:ascii="Times New Roman" w:hAnsi="Times New Roman" w:cs="Times New Roman"/>
          <w:color w:val="000000"/>
          <w:sz w:val="28"/>
        </w:rPr>
        <w:t>Ветеринарной станции</w:t>
      </w:r>
      <w:r w:rsidR="008724C2" w:rsidRPr="00A172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CB1" w:rsidRPr="00A17270" w:rsidRDefault="000C1693" w:rsidP="00A17270">
      <w:pPr>
        <w:shd w:val="clear" w:color="auto" w:fill="FFFFFF"/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="002B6E8F" w:rsidRPr="00A172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6) </w:t>
      </w:r>
      <w:r w:rsidR="008724C2" w:rsidRPr="00A172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совершенствование </w:t>
      </w:r>
      <w:r w:rsidR="008724C2" w:rsidRPr="00A17270">
        <w:rPr>
          <w:rFonts w:ascii="Times New Roman" w:hAnsi="Times New Roman" w:cs="Times New Roman"/>
          <w:color w:val="000000"/>
          <w:sz w:val="28"/>
          <w:szCs w:val="28"/>
        </w:rPr>
        <w:t>антикоррупционного комплаенса</w:t>
      </w:r>
      <w:r w:rsidR="00A17270" w:rsidRPr="00A172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7270" w:rsidRPr="00A17270" w:rsidRDefault="000C1693" w:rsidP="000C1693">
      <w:pPr>
        <w:shd w:val="clear" w:color="auto" w:fill="FFFFFF"/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17270" w:rsidRPr="00A17270"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="00A17270" w:rsidRPr="00A17270">
        <w:rPr>
          <w:rFonts w:ascii="Times New Roman" w:hAnsi="Times New Roman" w:cs="Times New Roman"/>
          <w:color w:val="000000"/>
          <w:sz w:val="28"/>
        </w:rPr>
        <w:t>постоянное повышение компетенций специалистов, осуществляющих функции антикоррупционного комплаенса</w:t>
      </w:r>
      <w:r w:rsidR="00A17270">
        <w:rPr>
          <w:rFonts w:ascii="Times New Roman" w:hAnsi="Times New Roman" w:cs="Times New Roman"/>
          <w:color w:val="000000"/>
          <w:sz w:val="28"/>
        </w:rPr>
        <w:t>.</w:t>
      </w:r>
    </w:p>
    <w:p w:rsidR="008724C2" w:rsidRPr="007A0928" w:rsidRDefault="00114A5A" w:rsidP="002B6E8F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="00A65123">
        <w:rPr>
          <w:rFonts w:ascii="Times New Roman" w:hAnsi="Times New Roman"/>
          <w:color w:val="000000"/>
          <w:spacing w:val="2"/>
          <w:sz w:val="28"/>
          <w:szCs w:val="28"/>
        </w:rPr>
        <w:t>10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. На антикоррупционную комплаенс-службу воз</w:t>
      </w:r>
      <w:r w:rsidR="008E7CB1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ложены 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следующие функции:</w:t>
      </w:r>
    </w:p>
    <w:p w:rsidR="008724C2" w:rsidRPr="007A0928" w:rsidRDefault="008724C2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разработка </w:t>
      </w:r>
      <w:r w:rsidR="00A17270" w:rsidRPr="00A17270">
        <w:rPr>
          <w:rFonts w:ascii="Times New Roman" w:hAnsi="Times New Roman"/>
          <w:color w:val="000000"/>
          <w:sz w:val="28"/>
        </w:rPr>
        <w:t xml:space="preserve">внутренней политики противодействия коррупции </w:t>
      </w:r>
      <w:r w:rsidR="005345C2">
        <w:rPr>
          <w:rFonts w:ascii="Times New Roman" w:hAnsi="Times New Roman"/>
          <w:color w:val="000000"/>
          <w:sz w:val="28"/>
        </w:rPr>
        <w:t>Ветеринарной станции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8724C2" w:rsidRPr="007A0928" w:rsidRDefault="008724C2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разработка </w:t>
      </w:r>
      <w:r w:rsidR="00A17270" w:rsidRPr="00A17270">
        <w:rPr>
          <w:rFonts w:ascii="Times New Roman" w:hAnsi="Times New Roman"/>
          <w:color w:val="000000"/>
          <w:sz w:val="28"/>
        </w:rPr>
        <w:t xml:space="preserve">инструкции по противодействию коррупции для работников </w:t>
      </w:r>
      <w:r w:rsidR="005345C2">
        <w:rPr>
          <w:rFonts w:ascii="Times New Roman" w:hAnsi="Times New Roman"/>
          <w:color w:val="000000"/>
          <w:sz w:val="28"/>
        </w:rPr>
        <w:t>Ветеринарной станции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8724C2" w:rsidRPr="007A0928" w:rsidRDefault="00A17270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17270">
        <w:rPr>
          <w:rFonts w:ascii="Times New Roman" w:hAnsi="Times New Roman"/>
          <w:color w:val="000000"/>
          <w:sz w:val="28"/>
        </w:rPr>
        <w:t>разработка</w:t>
      </w:r>
      <w:r w:rsidR="000C1693">
        <w:rPr>
          <w:rFonts w:ascii="Times New Roman" w:hAnsi="Times New Roman"/>
          <w:color w:val="000000"/>
          <w:sz w:val="28"/>
        </w:rPr>
        <w:t xml:space="preserve"> </w:t>
      </w:r>
      <w:r w:rsidRPr="00A17270">
        <w:rPr>
          <w:rFonts w:ascii="Times New Roman" w:hAnsi="Times New Roman"/>
          <w:color w:val="000000"/>
          <w:sz w:val="28"/>
        </w:rPr>
        <w:t xml:space="preserve">внутренней политики выявления и урегулирования конфликта интересов </w:t>
      </w:r>
      <w:r>
        <w:rPr>
          <w:rFonts w:ascii="Times New Roman" w:hAnsi="Times New Roman"/>
          <w:color w:val="000000"/>
          <w:sz w:val="28"/>
        </w:rPr>
        <w:t xml:space="preserve">в </w:t>
      </w:r>
      <w:r w:rsidR="005345C2">
        <w:rPr>
          <w:rFonts w:ascii="Times New Roman" w:hAnsi="Times New Roman"/>
          <w:color w:val="000000"/>
          <w:sz w:val="28"/>
        </w:rPr>
        <w:t>Ветеринарной станции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8724C2" w:rsidRPr="007A0928" w:rsidRDefault="00A17270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разработка </w:t>
      </w:r>
      <w:r w:rsidRPr="00A17270">
        <w:rPr>
          <w:rFonts w:ascii="Times New Roman" w:hAnsi="Times New Roman"/>
          <w:color w:val="000000"/>
          <w:sz w:val="28"/>
        </w:rPr>
        <w:t>антикоррупционного стандарта, в соответствии с законодательством о противодействии коррупции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8724C2" w:rsidRPr="007A0928" w:rsidRDefault="00A17270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17270">
        <w:rPr>
          <w:rFonts w:ascii="Times New Roman" w:hAnsi="Times New Roman"/>
          <w:color w:val="000000"/>
          <w:sz w:val="28"/>
        </w:rPr>
        <w:t>разработка внутреннего плана мероприятий по вопросам противодействия коррупции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8724C2" w:rsidRPr="002E3192" w:rsidRDefault="00A17270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E3192">
        <w:rPr>
          <w:rFonts w:ascii="Times New Roman" w:hAnsi="Times New Roman"/>
          <w:sz w:val="28"/>
        </w:rPr>
        <w:t xml:space="preserve">разработка документа регламентирующего порядок информирования работниками </w:t>
      </w:r>
      <w:r w:rsidR="005345C2">
        <w:rPr>
          <w:rFonts w:ascii="Times New Roman" w:hAnsi="Times New Roman"/>
          <w:sz w:val="28"/>
        </w:rPr>
        <w:t>Ветеринарной станции</w:t>
      </w:r>
      <w:r w:rsidRPr="002E3192">
        <w:rPr>
          <w:rFonts w:ascii="Times New Roman" w:hAnsi="Times New Roman"/>
          <w:sz w:val="28"/>
        </w:rPr>
        <w:t xml:space="preserve"> о фактах или возможных нарушениях антикоррупционного законодательства</w:t>
      </w:r>
      <w:r w:rsidR="008724C2" w:rsidRPr="002E3192">
        <w:rPr>
          <w:rFonts w:ascii="Times New Roman" w:hAnsi="Times New Roman"/>
          <w:spacing w:val="2"/>
          <w:sz w:val="28"/>
          <w:szCs w:val="28"/>
        </w:rPr>
        <w:t>;</w:t>
      </w:r>
    </w:p>
    <w:p w:rsidR="008724C2" w:rsidRPr="007A0928" w:rsidRDefault="00A17270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разработка </w:t>
      </w:r>
      <w:r w:rsidRPr="00A17270">
        <w:rPr>
          <w:rFonts w:ascii="Times New Roman" w:hAnsi="Times New Roman"/>
          <w:color w:val="000000"/>
          <w:sz w:val="28"/>
        </w:rPr>
        <w:t>документа, регламентирующ</w:t>
      </w:r>
      <w:r>
        <w:rPr>
          <w:rFonts w:ascii="Times New Roman" w:hAnsi="Times New Roman"/>
          <w:color w:val="000000"/>
          <w:sz w:val="28"/>
        </w:rPr>
        <w:t>его</w:t>
      </w:r>
      <w:r w:rsidRPr="00A17270">
        <w:rPr>
          <w:rFonts w:ascii="Times New Roman" w:hAnsi="Times New Roman"/>
          <w:color w:val="000000"/>
          <w:sz w:val="28"/>
        </w:rPr>
        <w:t xml:space="preserve"> вопросы корпоративной этики и поведения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8724C2" w:rsidRPr="002E3192" w:rsidRDefault="00A17270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E3192">
        <w:rPr>
          <w:rFonts w:ascii="Times New Roman" w:hAnsi="Times New Roman"/>
          <w:sz w:val="28"/>
        </w:rPr>
        <w:t xml:space="preserve">осуществляет сбор, обработку, обобщение, анализ и оценку информации, касающейся эффективности антикоррупционной политики в </w:t>
      </w:r>
      <w:r w:rsidR="00257FE4">
        <w:rPr>
          <w:rFonts w:ascii="Times New Roman" w:hAnsi="Times New Roman"/>
          <w:sz w:val="28"/>
        </w:rPr>
        <w:t>Ветеринарной станции</w:t>
      </w:r>
      <w:r w:rsidR="008724C2" w:rsidRPr="002E3192">
        <w:rPr>
          <w:rFonts w:ascii="Times New Roman" w:hAnsi="Times New Roman"/>
          <w:spacing w:val="2"/>
          <w:sz w:val="28"/>
          <w:szCs w:val="28"/>
        </w:rPr>
        <w:t>;</w:t>
      </w:r>
    </w:p>
    <w:p w:rsidR="008724C2" w:rsidRPr="00A17270" w:rsidRDefault="00A17270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17270">
        <w:rPr>
          <w:rFonts w:ascii="Times New Roman" w:hAnsi="Times New Roman"/>
          <w:color w:val="000000"/>
          <w:sz w:val="28"/>
        </w:rPr>
        <w:t xml:space="preserve">координирует проведение внутреннего анализа коррупционных рисков в деятельности </w:t>
      </w:r>
      <w:r w:rsidR="00257FE4">
        <w:rPr>
          <w:rFonts w:ascii="Times New Roman" w:hAnsi="Times New Roman"/>
          <w:color w:val="000000"/>
          <w:sz w:val="28"/>
        </w:rPr>
        <w:t>Ветеринарной станции</w:t>
      </w:r>
      <w:r w:rsidRPr="00A17270">
        <w:rPr>
          <w:rFonts w:ascii="Times New Roman" w:hAnsi="Times New Roman"/>
          <w:color w:val="000000"/>
          <w:sz w:val="28"/>
        </w:rPr>
        <w:t xml:space="preserve"> в соответствии с правилами проведения внутреннего анализа коррупционных рисков, утвержденными приказом Председателя Агентства Республики Казахстан по делам государственной службы и противодействию коррупции от 19 октября 2016 года № 12 "Об утверждении Типовых правил проведения внутреннего анализа коррупционных рисков" (зарегистрирован в Реестре государственной регистрации нормативных правовых актов под № 14441)</w:t>
      </w:r>
      <w:r w:rsidR="008724C2" w:rsidRPr="00A17270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8724C2" w:rsidRPr="007A0928" w:rsidRDefault="00A17270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17270">
        <w:rPr>
          <w:rFonts w:ascii="Times New Roman" w:hAnsi="Times New Roman"/>
          <w:color w:val="000000"/>
          <w:sz w:val="28"/>
        </w:rPr>
        <w:t xml:space="preserve">участвует во </w:t>
      </w:r>
      <w:r w:rsidRPr="002031EB">
        <w:rPr>
          <w:rFonts w:ascii="Times New Roman" w:hAnsi="Times New Roman"/>
          <w:sz w:val="28"/>
        </w:rPr>
        <w:t>внешнем</w:t>
      </w:r>
      <w:r w:rsidRPr="00A17270">
        <w:rPr>
          <w:rFonts w:ascii="Times New Roman" w:hAnsi="Times New Roman"/>
          <w:color w:val="000000"/>
          <w:sz w:val="28"/>
        </w:rPr>
        <w:t xml:space="preserve"> анализе коррупционных рисков в деятельности </w:t>
      </w:r>
      <w:r w:rsidR="00257FE4">
        <w:rPr>
          <w:rFonts w:ascii="Times New Roman" w:hAnsi="Times New Roman"/>
          <w:color w:val="000000"/>
          <w:sz w:val="28"/>
        </w:rPr>
        <w:t>Ветеринарной станции</w:t>
      </w:r>
      <w:r w:rsidRPr="00A17270">
        <w:rPr>
          <w:rFonts w:ascii="Times New Roman" w:hAnsi="Times New Roman"/>
          <w:color w:val="000000"/>
          <w:sz w:val="28"/>
        </w:rPr>
        <w:t xml:space="preserve">, проводимом по совместному решению первых руководителей уполномоченного органа по противодействию коррупции и </w:t>
      </w:r>
      <w:r w:rsidR="00257FE4">
        <w:rPr>
          <w:rFonts w:ascii="Times New Roman" w:hAnsi="Times New Roman"/>
          <w:color w:val="000000"/>
          <w:sz w:val="28"/>
        </w:rPr>
        <w:t>Ветеринарной станции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8724C2" w:rsidRPr="007A0928" w:rsidRDefault="00A17270" w:rsidP="008724C2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17270">
        <w:rPr>
          <w:rFonts w:ascii="Times New Roman" w:hAnsi="Times New Roman"/>
          <w:color w:val="000000"/>
          <w:sz w:val="28"/>
        </w:rPr>
        <w:lastRenderedPageBreak/>
        <w:t xml:space="preserve">осуществляет мониторинг выявленных коррупционных рисков в </w:t>
      </w:r>
      <w:r w:rsidR="00257FE4">
        <w:rPr>
          <w:rFonts w:ascii="Times New Roman" w:hAnsi="Times New Roman"/>
          <w:color w:val="000000"/>
          <w:sz w:val="28"/>
        </w:rPr>
        <w:t>Ветеринарной станции</w:t>
      </w:r>
      <w:r w:rsidRPr="00A17270">
        <w:rPr>
          <w:rFonts w:ascii="Times New Roman" w:hAnsi="Times New Roman"/>
          <w:color w:val="000000"/>
          <w:sz w:val="28"/>
        </w:rPr>
        <w:t xml:space="preserve"> и принимаемых мер</w:t>
      </w:r>
      <w:r>
        <w:rPr>
          <w:rFonts w:ascii="Times New Roman" w:hAnsi="Times New Roman"/>
          <w:color w:val="000000"/>
          <w:sz w:val="28"/>
        </w:rPr>
        <w:t>ах</w:t>
      </w:r>
      <w:r w:rsidRPr="00A17270">
        <w:rPr>
          <w:rFonts w:ascii="Times New Roman" w:hAnsi="Times New Roman"/>
          <w:color w:val="000000"/>
          <w:sz w:val="28"/>
        </w:rPr>
        <w:t xml:space="preserve"> по их митигации и устранению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8724C2" w:rsidRPr="007A0928" w:rsidRDefault="00A17270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17270">
        <w:rPr>
          <w:rFonts w:ascii="Times New Roman" w:hAnsi="Times New Roman"/>
          <w:color w:val="000000"/>
          <w:sz w:val="28"/>
        </w:rPr>
        <w:t xml:space="preserve">проводит разъяснительные мероприятия по вопросам противодействия коррупции и формированию антикоррупционной культуры в </w:t>
      </w:r>
      <w:r w:rsidR="00257FE4">
        <w:rPr>
          <w:rFonts w:ascii="Times New Roman" w:hAnsi="Times New Roman"/>
          <w:color w:val="000000"/>
          <w:sz w:val="28"/>
        </w:rPr>
        <w:t>Ветеринарной станции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8724C2" w:rsidRPr="007A0928" w:rsidRDefault="00BF6A43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BF6A43">
        <w:rPr>
          <w:rFonts w:ascii="Times New Roman" w:hAnsi="Times New Roman"/>
          <w:color w:val="000000"/>
          <w:sz w:val="28"/>
        </w:rPr>
        <w:t xml:space="preserve">обеспечивает контроль за соблюдением работниками </w:t>
      </w:r>
      <w:r w:rsidR="00257FE4">
        <w:rPr>
          <w:rFonts w:ascii="Times New Roman" w:hAnsi="Times New Roman"/>
          <w:color w:val="000000"/>
          <w:sz w:val="28"/>
        </w:rPr>
        <w:t>Ветеринарной станции</w:t>
      </w:r>
      <w:r w:rsidRPr="00BF6A43">
        <w:rPr>
          <w:rFonts w:ascii="Times New Roman" w:hAnsi="Times New Roman"/>
          <w:color w:val="000000"/>
          <w:sz w:val="28"/>
        </w:rPr>
        <w:t xml:space="preserve"> политики противодействия коррупции и вопросов корпоративной этики и поведения</w:t>
      </w:r>
      <w:r w:rsidR="008724C2" w:rsidRPr="007A0928">
        <w:rPr>
          <w:rFonts w:ascii="Times New Roman" w:hAnsi="Times New Roman"/>
          <w:sz w:val="28"/>
          <w:szCs w:val="28"/>
        </w:rPr>
        <w:t>.</w:t>
      </w:r>
    </w:p>
    <w:p w:rsidR="008724C2" w:rsidRDefault="00965C5A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65C5A">
        <w:rPr>
          <w:rFonts w:ascii="Times New Roman" w:hAnsi="Times New Roman"/>
          <w:color w:val="000000"/>
          <w:sz w:val="28"/>
        </w:rPr>
        <w:t xml:space="preserve">содействует формированию культуры взаимоотношений, соответствующей общепринятым морально-этическим нормам в коллективе </w:t>
      </w:r>
      <w:r w:rsidR="00257FE4">
        <w:rPr>
          <w:rFonts w:ascii="Times New Roman" w:hAnsi="Times New Roman"/>
          <w:color w:val="000000"/>
          <w:sz w:val="28"/>
        </w:rPr>
        <w:t>Ветеринарной станции</w:t>
      </w:r>
      <w:r w:rsidRPr="00965C5A">
        <w:rPr>
          <w:rFonts w:ascii="Times New Roman" w:hAnsi="Times New Roman"/>
          <w:sz w:val="28"/>
          <w:szCs w:val="28"/>
        </w:rPr>
        <w:t>;</w:t>
      </w:r>
    </w:p>
    <w:p w:rsidR="00965C5A" w:rsidRPr="00965C5A" w:rsidRDefault="00965C5A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65C5A">
        <w:rPr>
          <w:rFonts w:ascii="Times New Roman" w:hAnsi="Times New Roman"/>
          <w:color w:val="000000"/>
          <w:sz w:val="28"/>
        </w:rPr>
        <w:t>обеспечивает соблюдение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Законом, в рамках компетенции антикоррупционной комплаенс-службы</w:t>
      </w:r>
      <w:r w:rsidRPr="00965C5A">
        <w:rPr>
          <w:rFonts w:ascii="Times New Roman" w:hAnsi="Times New Roman"/>
          <w:sz w:val="28"/>
          <w:szCs w:val="28"/>
        </w:rPr>
        <w:t>;</w:t>
      </w:r>
    </w:p>
    <w:p w:rsidR="00965C5A" w:rsidRPr="00965C5A" w:rsidRDefault="00965C5A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65C5A">
        <w:rPr>
          <w:rFonts w:ascii="Times New Roman" w:hAnsi="Times New Roman"/>
          <w:color w:val="000000"/>
          <w:sz w:val="28"/>
        </w:rPr>
        <w:t xml:space="preserve">разрабатывает и проводит мониторинг исполнения структурными подразделениями </w:t>
      </w:r>
      <w:r w:rsidR="00257FE4">
        <w:rPr>
          <w:rFonts w:ascii="Times New Roman" w:hAnsi="Times New Roman"/>
          <w:color w:val="000000"/>
          <w:sz w:val="28"/>
        </w:rPr>
        <w:t>Ветеринарной станции</w:t>
      </w:r>
      <w:r w:rsidRPr="00965C5A">
        <w:rPr>
          <w:rFonts w:ascii="Times New Roman" w:hAnsi="Times New Roman"/>
          <w:color w:val="000000"/>
          <w:sz w:val="28"/>
        </w:rPr>
        <w:t xml:space="preserve"> внутреннего плана мероприятий по вопросам противодействия коррупции</w:t>
      </w:r>
      <w:r w:rsidRPr="00965C5A">
        <w:rPr>
          <w:rFonts w:ascii="Times New Roman" w:hAnsi="Times New Roman"/>
          <w:sz w:val="28"/>
          <w:szCs w:val="28"/>
        </w:rPr>
        <w:t>;</w:t>
      </w:r>
    </w:p>
    <w:p w:rsidR="00965C5A" w:rsidRPr="00965C5A" w:rsidRDefault="00965C5A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65C5A">
        <w:rPr>
          <w:rFonts w:ascii="Times New Roman" w:hAnsi="Times New Roman"/>
          <w:color w:val="000000"/>
          <w:sz w:val="28"/>
        </w:rPr>
        <w:t xml:space="preserve">принимает меры по выявлению, мониторингу и урегулированию конфликта интересов, в том числе в вопросах трудоустройства, закупок и бизнес-процессов </w:t>
      </w:r>
      <w:r w:rsidR="00257FE4">
        <w:rPr>
          <w:rFonts w:ascii="Times New Roman" w:hAnsi="Times New Roman"/>
          <w:color w:val="000000"/>
          <w:sz w:val="28"/>
        </w:rPr>
        <w:t>Ветеринарной станции</w:t>
      </w:r>
      <w:r w:rsidRPr="00965C5A">
        <w:rPr>
          <w:rFonts w:ascii="Times New Roman" w:hAnsi="Times New Roman"/>
          <w:sz w:val="28"/>
          <w:szCs w:val="28"/>
        </w:rPr>
        <w:t>;</w:t>
      </w:r>
    </w:p>
    <w:p w:rsidR="00965C5A" w:rsidRPr="00775F66" w:rsidRDefault="00775F66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5F66">
        <w:rPr>
          <w:rFonts w:ascii="Times New Roman" w:hAnsi="Times New Roman"/>
          <w:color w:val="000000"/>
          <w:sz w:val="28"/>
        </w:rPr>
        <w:t xml:space="preserve">принимает меры по урегулированию вопросов дарения и получения подарков в </w:t>
      </w:r>
      <w:r w:rsidR="00257FE4">
        <w:rPr>
          <w:rFonts w:ascii="Times New Roman" w:hAnsi="Times New Roman"/>
          <w:color w:val="000000"/>
          <w:sz w:val="28"/>
        </w:rPr>
        <w:t>Ветеринарной станции</w:t>
      </w:r>
      <w:r w:rsidRPr="00775F66">
        <w:rPr>
          <w:rFonts w:ascii="Times New Roman" w:hAnsi="Times New Roman"/>
          <w:color w:val="000000"/>
          <w:sz w:val="28"/>
        </w:rPr>
        <w:t>;</w:t>
      </w:r>
    </w:p>
    <w:p w:rsidR="00775F66" w:rsidRPr="00775F66" w:rsidRDefault="00775F66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5F66">
        <w:rPr>
          <w:rFonts w:ascii="Times New Roman" w:hAnsi="Times New Roman"/>
          <w:color w:val="000000"/>
          <w:sz w:val="28"/>
        </w:rPr>
        <w:t>осуществляет комплексную проверку благонадежности контрагентов;</w:t>
      </w:r>
    </w:p>
    <w:p w:rsidR="00775F66" w:rsidRPr="00775F66" w:rsidRDefault="00775F66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5F66">
        <w:rPr>
          <w:rFonts w:ascii="Times New Roman" w:hAnsi="Times New Roman"/>
          <w:color w:val="000000"/>
          <w:sz w:val="28"/>
        </w:rPr>
        <w:t xml:space="preserve">проводит служебные проверки на основе обращений (жалоб) о фактах коррупции в </w:t>
      </w:r>
      <w:r w:rsidR="00257FE4">
        <w:rPr>
          <w:rFonts w:ascii="Times New Roman" w:hAnsi="Times New Roman"/>
          <w:color w:val="000000"/>
          <w:sz w:val="28"/>
        </w:rPr>
        <w:t>Ветеринарной станции</w:t>
      </w:r>
      <w:r w:rsidRPr="00775F66">
        <w:rPr>
          <w:rFonts w:ascii="Times New Roman" w:hAnsi="Times New Roman"/>
          <w:color w:val="000000"/>
          <w:sz w:val="28"/>
        </w:rPr>
        <w:t xml:space="preserve"> и/или участвует в них;</w:t>
      </w:r>
    </w:p>
    <w:p w:rsidR="00775F66" w:rsidRPr="00775F66" w:rsidRDefault="00775F66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5F66">
        <w:rPr>
          <w:rFonts w:ascii="Times New Roman" w:hAnsi="Times New Roman"/>
          <w:color w:val="000000"/>
          <w:sz w:val="28"/>
        </w:rPr>
        <w:t xml:space="preserve">проводит мониторинг и анализ изменений в антикоррупционном законодательстве, судебной практики по делам, связанным с коррупцией в </w:t>
      </w:r>
      <w:r w:rsidR="00257FE4">
        <w:rPr>
          <w:rFonts w:ascii="Times New Roman" w:hAnsi="Times New Roman"/>
          <w:color w:val="000000"/>
          <w:sz w:val="28"/>
        </w:rPr>
        <w:t>Ветеринарной станции</w:t>
      </w:r>
      <w:r w:rsidRPr="00775F66">
        <w:rPr>
          <w:rFonts w:ascii="Times New Roman" w:hAnsi="Times New Roman"/>
          <w:color w:val="000000"/>
          <w:sz w:val="28"/>
        </w:rPr>
        <w:t>;</w:t>
      </w:r>
    </w:p>
    <w:p w:rsidR="00775F66" w:rsidRPr="00775F66" w:rsidRDefault="00775F66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5F66">
        <w:rPr>
          <w:rFonts w:ascii="Times New Roman" w:hAnsi="Times New Roman"/>
          <w:color w:val="000000"/>
          <w:sz w:val="28"/>
        </w:rPr>
        <w:t xml:space="preserve">проводит оценку эффективности реализации антикоррупционных мер структурными подразделениями и работниками </w:t>
      </w:r>
      <w:r w:rsidR="00257FE4">
        <w:rPr>
          <w:rFonts w:ascii="Times New Roman" w:hAnsi="Times New Roman"/>
          <w:color w:val="000000"/>
          <w:sz w:val="28"/>
        </w:rPr>
        <w:t>Ветеринарной станции</w:t>
      </w:r>
      <w:r w:rsidRPr="00775F66">
        <w:rPr>
          <w:rFonts w:ascii="Times New Roman" w:hAnsi="Times New Roman"/>
          <w:color w:val="000000"/>
          <w:sz w:val="28"/>
        </w:rPr>
        <w:t>;</w:t>
      </w:r>
    </w:p>
    <w:p w:rsidR="00775F66" w:rsidRPr="00775F66" w:rsidRDefault="00D85B77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85B77">
        <w:rPr>
          <w:rFonts w:ascii="Times New Roman" w:hAnsi="Times New Roman"/>
          <w:color w:val="000000"/>
          <w:sz w:val="28"/>
        </w:rPr>
        <w:t xml:space="preserve">вносит </w:t>
      </w:r>
      <w:r w:rsidR="00257FE4">
        <w:rPr>
          <w:rFonts w:ascii="Times New Roman" w:hAnsi="Times New Roman"/>
          <w:color w:val="000000"/>
          <w:sz w:val="28"/>
        </w:rPr>
        <w:t>директору</w:t>
      </w:r>
      <w:r w:rsidR="00114A5A">
        <w:rPr>
          <w:rFonts w:ascii="Times New Roman" w:hAnsi="Times New Roman"/>
          <w:color w:val="000000"/>
          <w:sz w:val="28"/>
        </w:rPr>
        <w:t xml:space="preserve"> </w:t>
      </w:r>
      <w:r w:rsidR="00257FE4">
        <w:rPr>
          <w:rFonts w:ascii="Times New Roman" w:hAnsi="Times New Roman"/>
          <w:color w:val="000000"/>
          <w:sz w:val="28"/>
        </w:rPr>
        <w:t>Ветеринарной станции</w:t>
      </w:r>
      <w:r w:rsidRPr="00D85B77">
        <w:rPr>
          <w:rFonts w:ascii="Times New Roman" w:hAnsi="Times New Roman"/>
          <w:color w:val="000000"/>
          <w:sz w:val="28"/>
        </w:rPr>
        <w:t xml:space="preserve"> рекомендации по устранению выявленных коррупционных рисков, повышению эффективности внутренних процессов организации деятельности </w:t>
      </w:r>
      <w:r w:rsidR="00257FE4">
        <w:rPr>
          <w:rFonts w:ascii="Times New Roman" w:hAnsi="Times New Roman"/>
          <w:color w:val="000000"/>
          <w:sz w:val="28"/>
        </w:rPr>
        <w:t>Ветеринарной станции</w:t>
      </w:r>
      <w:r w:rsidR="00775F66" w:rsidRPr="00D85B77">
        <w:rPr>
          <w:rFonts w:ascii="Times New Roman" w:hAnsi="Times New Roman"/>
          <w:color w:val="000000"/>
          <w:sz w:val="28"/>
        </w:rPr>
        <w:t>;</w:t>
      </w:r>
    </w:p>
    <w:p w:rsidR="00775F66" w:rsidRPr="0029428C" w:rsidRDefault="00D85B77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85B77">
        <w:rPr>
          <w:rFonts w:ascii="Times New Roman" w:hAnsi="Times New Roman"/>
          <w:color w:val="000000"/>
          <w:sz w:val="28"/>
        </w:rPr>
        <w:t>взаимодействует с уполномоченным органом по противодействию коррупции и государственными органами, субъектами квазигосударственного сектора, общественными объединениями, а также иными физическими и юридическими лицами</w:t>
      </w:r>
      <w:r>
        <w:rPr>
          <w:rFonts w:ascii="Times New Roman" w:hAnsi="Times New Roman"/>
          <w:color w:val="000000"/>
          <w:sz w:val="28"/>
        </w:rPr>
        <w:t>.</w:t>
      </w:r>
    </w:p>
    <w:p w:rsidR="0029428C" w:rsidRPr="00A65123" w:rsidRDefault="00A65123" w:rsidP="00A6512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11. </w:t>
      </w:r>
      <w:r w:rsidR="0076317F" w:rsidRPr="00A65123">
        <w:rPr>
          <w:rFonts w:ascii="Times New Roman" w:hAnsi="Times New Roman"/>
          <w:color w:val="000000"/>
          <w:spacing w:val="2"/>
          <w:sz w:val="28"/>
          <w:szCs w:val="28"/>
        </w:rPr>
        <w:t>При осуществлении своей деятельности антикоррупционная ком</w:t>
      </w:r>
      <w:r w:rsidR="000E6597" w:rsidRPr="00A65123">
        <w:rPr>
          <w:rFonts w:ascii="Times New Roman" w:hAnsi="Times New Roman"/>
          <w:color w:val="000000"/>
          <w:spacing w:val="2"/>
          <w:sz w:val="28"/>
          <w:szCs w:val="28"/>
        </w:rPr>
        <w:t>плаенс-служба</w:t>
      </w:r>
      <w:r w:rsidR="0029428C" w:rsidRPr="00A65123">
        <w:rPr>
          <w:rFonts w:ascii="Times New Roman" w:hAnsi="Times New Roman"/>
          <w:color w:val="000000"/>
          <w:spacing w:val="2"/>
          <w:sz w:val="28"/>
          <w:szCs w:val="28"/>
        </w:rPr>
        <w:t>:</w:t>
      </w:r>
    </w:p>
    <w:p w:rsidR="0029428C" w:rsidRDefault="000E6597" w:rsidP="000E6597">
      <w:pPr>
        <w:pStyle w:val="a3"/>
        <w:numPr>
          <w:ilvl w:val="0"/>
          <w:numId w:val="24"/>
        </w:numPr>
        <w:shd w:val="clear" w:color="auto" w:fill="FFFFFF"/>
        <w:tabs>
          <w:tab w:val="left" w:pos="426"/>
          <w:tab w:val="left" w:pos="567"/>
          <w:tab w:val="left" w:pos="1276"/>
          <w:tab w:val="left" w:pos="1418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соблюдает </w:t>
      </w:r>
      <w:r w:rsidRPr="000E6597">
        <w:rPr>
          <w:rFonts w:ascii="Times New Roman" w:hAnsi="Times New Roman"/>
          <w:color w:val="000000"/>
          <w:sz w:val="28"/>
        </w:rPr>
        <w:t xml:space="preserve">конфиденциальность информации о </w:t>
      </w:r>
      <w:r w:rsidR="00410868">
        <w:rPr>
          <w:rFonts w:ascii="Times New Roman" w:hAnsi="Times New Roman"/>
          <w:color w:val="000000"/>
          <w:sz w:val="28"/>
        </w:rPr>
        <w:t>Ветеринарной станции</w:t>
      </w:r>
      <w:r w:rsidRPr="000E6597">
        <w:rPr>
          <w:rFonts w:ascii="Times New Roman" w:hAnsi="Times New Roman"/>
          <w:color w:val="000000"/>
          <w:sz w:val="28"/>
        </w:rPr>
        <w:t xml:space="preserve"> и его аффилированных лицах, инсайдерской информации, ставшей известной в период осуществления функций антикоррупционного комплаенса, если в ней не содержатся данные о готовящемся и (или) совершенном коррупционном правонарушении</w:t>
      </w:r>
      <w:r w:rsidR="0029428C" w:rsidRPr="0076317F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0E6597" w:rsidRPr="000E6597" w:rsidRDefault="000E6597" w:rsidP="000E6597">
      <w:pPr>
        <w:pStyle w:val="a3"/>
        <w:numPr>
          <w:ilvl w:val="0"/>
          <w:numId w:val="24"/>
        </w:numPr>
        <w:shd w:val="clear" w:color="auto" w:fill="FFFFFF"/>
        <w:tabs>
          <w:tab w:val="left" w:pos="426"/>
          <w:tab w:val="left" w:pos="567"/>
          <w:tab w:val="left" w:pos="1276"/>
          <w:tab w:val="left" w:pos="1418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0E6597">
        <w:rPr>
          <w:rFonts w:ascii="Times New Roman" w:hAnsi="Times New Roman"/>
          <w:color w:val="000000"/>
          <w:sz w:val="28"/>
        </w:rPr>
        <w:t xml:space="preserve">обеспечивает конфиденциальность лиц, обратившихся по предполагаемым или фактическим фактам коррупции, нарушений корпоративного кодекса этики и иных внутренних документов по вопросам противодействия коррупции в </w:t>
      </w:r>
      <w:r w:rsidR="00410868">
        <w:rPr>
          <w:rFonts w:ascii="Times New Roman" w:hAnsi="Times New Roman"/>
          <w:color w:val="000000"/>
          <w:sz w:val="28"/>
        </w:rPr>
        <w:t>Ветеринарной станции</w:t>
      </w:r>
      <w:r w:rsidRPr="000E6597">
        <w:rPr>
          <w:rFonts w:ascii="Times New Roman" w:hAnsi="Times New Roman"/>
          <w:color w:val="000000"/>
          <w:sz w:val="28"/>
        </w:rPr>
        <w:t>;</w:t>
      </w:r>
    </w:p>
    <w:p w:rsidR="000E6597" w:rsidRPr="000E6597" w:rsidRDefault="000E6597" w:rsidP="000E6597">
      <w:pPr>
        <w:pStyle w:val="a3"/>
        <w:numPr>
          <w:ilvl w:val="0"/>
          <w:numId w:val="24"/>
        </w:numPr>
        <w:shd w:val="clear" w:color="auto" w:fill="FFFFFF"/>
        <w:tabs>
          <w:tab w:val="left" w:pos="426"/>
          <w:tab w:val="left" w:pos="567"/>
          <w:tab w:val="left" w:pos="1276"/>
          <w:tab w:val="left" w:pos="1418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0E6597">
        <w:rPr>
          <w:rFonts w:ascii="Times New Roman" w:hAnsi="Times New Roman"/>
          <w:color w:val="000000"/>
          <w:sz w:val="28"/>
        </w:rPr>
        <w:t xml:space="preserve">своевременно информирует </w:t>
      </w:r>
      <w:r w:rsidR="00410868">
        <w:rPr>
          <w:rFonts w:ascii="Times New Roman" w:hAnsi="Times New Roman"/>
          <w:color w:val="000000"/>
          <w:sz w:val="28"/>
        </w:rPr>
        <w:t>директора</w:t>
      </w:r>
      <w:r w:rsidR="00114A5A">
        <w:rPr>
          <w:rFonts w:ascii="Times New Roman" w:hAnsi="Times New Roman"/>
          <w:color w:val="000000"/>
          <w:sz w:val="28"/>
        </w:rPr>
        <w:t xml:space="preserve"> </w:t>
      </w:r>
      <w:r w:rsidR="00410868">
        <w:rPr>
          <w:rFonts w:ascii="Times New Roman" w:hAnsi="Times New Roman"/>
          <w:color w:val="000000"/>
          <w:sz w:val="28"/>
        </w:rPr>
        <w:t>Ветеринарной станции</w:t>
      </w:r>
      <w:r w:rsidRPr="000E6597">
        <w:rPr>
          <w:rFonts w:ascii="Times New Roman" w:hAnsi="Times New Roman"/>
          <w:color w:val="000000"/>
          <w:sz w:val="28"/>
        </w:rPr>
        <w:t xml:space="preserve"> о любых ситуациях, связанных с наличием или потенциальной возможностью нарушения антикоррупционного законодательства;</w:t>
      </w:r>
    </w:p>
    <w:p w:rsidR="000E6597" w:rsidRPr="000E6597" w:rsidRDefault="000E6597" w:rsidP="000E6597">
      <w:pPr>
        <w:pStyle w:val="a3"/>
        <w:numPr>
          <w:ilvl w:val="0"/>
          <w:numId w:val="24"/>
        </w:numPr>
        <w:shd w:val="clear" w:color="auto" w:fill="FFFFFF"/>
        <w:tabs>
          <w:tab w:val="left" w:pos="426"/>
          <w:tab w:val="left" w:pos="567"/>
          <w:tab w:val="left" w:pos="1276"/>
          <w:tab w:val="left" w:pos="1418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0E6597">
        <w:rPr>
          <w:rFonts w:ascii="Times New Roman" w:hAnsi="Times New Roman"/>
          <w:color w:val="000000"/>
          <w:sz w:val="28"/>
        </w:rPr>
        <w:t>доводит до сведения уполномоченного органа по противодействию коррупции о ставших известными случаях готовящихся, совершаемых или совершенных коррупционных правонарушений;</w:t>
      </w:r>
    </w:p>
    <w:p w:rsidR="000E6597" w:rsidRPr="000E6597" w:rsidRDefault="000E6597" w:rsidP="000E6597">
      <w:pPr>
        <w:pStyle w:val="a3"/>
        <w:numPr>
          <w:ilvl w:val="0"/>
          <w:numId w:val="24"/>
        </w:numPr>
        <w:shd w:val="clear" w:color="auto" w:fill="FFFFFF"/>
        <w:tabs>
          <w:tab w:val="left" w:pos="426"/>
          <w:tab w:val="left" w:pos="567"/>
          <w:tab w:val="left" w:pos="1276"/>
          <w:tab w:val="left" w:pos="1418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0E6597">
        <w:rPr>
          <w:rFonts w:ascii="Times New Roman" w:hAnsi="Times New Roman"/>
          <w:color w:val="000000"/>
          <w:sz w:val="28"/>
        </w:rPr>
        <w:t xml:space="preserve">не препятствует установленному режиму работы </w:t>
      </w:r>
      <w:r w:rsidR="00410868">
        <w:rPr>
          <w:rFonts w:ascii="Times New Roman" w:hAnsi="Times New Roman"/>
          <w:color w:val="000000"/>
          <w:sz w:val="28"/>
        </w:rPr>
        <w:t>Ветеринарной станции</w:t>
      </w:r>
      <w:r w:rsidRPr="000E6597">
        <w:rPr>
          <w:rFonts w:ascii="Times New Roman" w:hAnsi="Times New Roman"/>
          <w:color w:val="000000"/>
          <w:sz w:val="28"/>
        </w:rPr>
        <w:t>;</w:t>
      </w:r>
    </w:p>
    <w:p w:rsidR="000E6597" w:rsidRPr="000E6597" w:rsidRDefault="000E6597" w:rsidP="000E6597">
      <w:pPr>
        <w:pStyle w:val="a3"/>
        <w:numPr>
          <w:ilvl w:val="0"/>
          <w:numId w:val="24"/>
        </w:numPr>
        <w:shd w:val="clear" w:color="auto" w:fill="FFFFFF"/>
        <w:tabs>
          <w:tab w:val="left" w:pos="426"/>
          <w:tab w:val="left" w:pos="567"/>
          <w:tab w:val="left" w:pos="1276"/>
          <w:tab w:val="left" w:pos="1418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0E6597">
        <w:rPr>
          <w:rFonts w:ascii="Times New Roman" w:hAnsi="Times New Roman"/>
          <w:color w:val="000000"/>
          <w:sz w:val="28"/>
        </w:rPr>
        <w:t>соблюдает служебную и профессиональную этики.</w:t>
      </w:r>
    </w:p>
    <w:p w:rsidR="000E6597" w:rsidRPr="00A65123" w:rsidRDefault="00114A5A" w:rsidP="00A65123">
      <w:pPr>
        <w:pStyle w:val="a3"/>
        <w:numPr>
          <w:ilvl w:val="0"/>
          <w:numId w:val="29"/>
        </w:numPr>
        <w:shd w:val="clear" w:color="auto" w:fill="FFFFFF"/>
        <w:tabs>
          <w:tab w:val="left" w:pos="426"/>
          <w:tab w:val="left" w:pos="567"/>
          <w:tab w:val="left" w:pos="1276"/>
          <w:tab w:val="left" w:pos="1418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="000E6597" w:rsidRPr="00A65123">
        <w:rPr>
          <w:rFonts w:ascii="Times New Roman" w:hAnsi="Times New Roman"/>
          <w:color w:val="000000"/>
          <w:sz w:val="28"/>
        </w:rPr>
        <w:t>Работники антикоррупционной комплаенс-службы не должны:</w:t>
      </w:r>
    </w:p>
    <w:p w:rsidR="000E6597" w:rsidRPr="000E6597" w:rsidRDefault="000E6597" w:rsidP="00693DB4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</w:rPr>
      </w:pPr>
      <w:r w:rsidRPr="000E6597">
        <w:rPr>
          <w:rFonts w:ascii="Times New Roman" w:hAnsi="Times New Roman"/>
          <w:color w:val="000000"/>
          <w:sz w:val="28"/>
        </w:rPr>
        <w:t>участвовать в проверках процессов, в которых они участвовали в течение предшествующих трех лет;</w:t>
      </w:r>
    </w:p>
    <w:p w:rsidR="000E6597" w:rsidRPr="000E6597" w:rsidRDefault="000E6597" w:rsidP="00693DB4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</w:rPr>
      </w:pPr>
      <w:r w:rsidRPr="000E6597">
        <w:rPr>
          <w:rFonts w:ascii="Times New Roman" w:hAnsi="Times New Roman"/>
          <w:color w:val="000000"/>
          <w:sz w:val="28"/>
        </w:rPr>
        <w:t>участвовать в деятельности, которая могла бы нанести ущерб беспристрастности проверки или восприниматься как наносящая такой ущерб;</w:t>
      </w:r>
    </w:p>
    <w:p w:rsidR="000E6597" w:rsidRPr="000E6597" w:rsidRDefault="000E6597" w:rsidP="00693DB4">
      <w:pPr>
        <w:pStyle w:val="a3"/>
        <w:numPr>
          <w:ilvl w:val="0"/>
          <w:numId w:val="27"/>
        </w:numPr>
        <w:spacing w:after="0"/>
        <w:ind w:hanging="11"/>
        <w:jc w:val="both"/>
        <w:rPr>
          <w:rFonts w:ascii="Times New Roman" w:hAnsi="Times New Roman"/>
        </w:rPr>
      </w:pPr>
      <w:r w:rsidRPr="000E6597">
        <w:rPr>
          <w:rFonts w:ascii="Times New Roman" w:hAnsi="Times New Roman"/>
          <w:color w:val="000000"/>
          <w:sz w:val="28"/>
        </w:rPr>
        <w:t>использовать конфиденциальную информацию в личных интересах;</w:t>
      </w:r>
    </w:p>
    <w:p w:rsidR="000E6597" w:rsidRPr="000E6597" w:rsidRDefault="000E6597" w:rsidP="00693DB4">
      <w:pPr>
        <w:pStyle w:val="a3"/>
        <w:numPr>
          <w:ilvl w:val="0"/>
          <w:numId w:val="27"/>
        </w:numPr>
        <w:spacing w:after="0"/>
        <w:ind w:hanging="11"/>
        <w:jc w:val="both"/>
        <w:rPr>
          <w:rFonts w:ascii="Times New Roman" w:hAnsi="Times New Roman"/>
        </w:rPr>
      </w:pPr>
      <w:r w:rsidRPr="000E6597">
        <w:rPr>
          <w:rFonts w:ascii="Times New Roman" w:hAnsi="Times New Roman"/>
          <w:color w:val="000000"/>
          <w:sz w:val="28"/>
        </w:rPr>
        <w:t>нарушать нормы деловой этики;</w:t>
      </w:r>
    </w:p>
    <w:p w:rsidR="000E6597" w:rsidRPr="000E6597" w:rsidRDefault="000E6597" w:rsidP="00693DB4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</w:rPr>
      </w:pPr>
      <w:r w:rsidRPr="000E6597">
        <w:rPr>
          <w:rFonts w:ascii="Times New Roman" w:hAnsi="Times New Roman"/>
          <w:color w:val="000000"/>
          <w:sz w:val="28"/>
        </w:rPr>
        <w:t>принимать подарки и пользоваться услугами, в результате которых может быть нанесен ущерб независимости, объективности и беспристрастности антикоррупционной комплаенс-службы либо которые могут восприниматься как наносящие такой ущерб;</w:t>
      </w:r>
    </w:p>
    <w:p w:rsidR="000E6597" w:rsidRPr="00A65123" w:rsidRDefault="000E6597" w:rsidP="00693DB4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</w:rPr>
      </w:pPr>
      <w:r w:rsidRPr="000E6597">
        <w:rPr>
          <w:rFonts w:ascii="Times New Roman" w:hAnsi="Times New Roman"/>
          <w:color w:val="000000"/>
          <w:sz w:val="28"/>
        </w:rPr>
        <w:t>принимать участие в проверках, служебных расследованиях и других мероприятиях, которые могут привести к конфликту интересов.</w:t>
      </w:r>
    </w:p>
    <w:p w:rsidR="00A65123" w:rsidRDefault="00114A5A" w:rsidP="00A65123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10868">
        <w:rPr>
          <w:rFonts w:ascii="Times New Roman" w:hAnsi="Times New Roman"/>
          <w:sz w:val="28"/>
          <w:szCs w:val="28"/>
        </w:rPr>
        <w:t>Директору</w:t>
      </w:r>
      <w:r>
        <w:rPr>
          <w:rFonts w:ascii="Times New Roman" w:hAnsi="Times New Roman"/>
          <w:sz w:val="28"/>
          <w:szCs w:val="28"/>
        </w:rPr>
        <w:t xml:space="preserve"> </w:t>
      </w:r>
      <w:r w:rsidR="00410868">
        <w:rPr>
          <w:rFonts w:ascii="Times New Roman" w:hAnsi="Times New Roman"/>
          <w:sz w:val="28"/>
          <w:szCs w:val="28"/>
        </w:rPr>
        <w:t>Ветеринарной станции</w:t>
      </w:r>
      <w:r w:rsidR="00A65123">
        <w:rPr>
          <w:rFonts w:ascii="Times New Roman" w:hAnsi="Times New Roman"/>
          <w:sz w:val="28"/>
          <w:szCs w:val="28"/>
        </w:rPr>
        <w:t xml:space="preserve"> необходимо:</w:t>
      </w:r>
    </w:p>
    <w:p w:rsidR="00A65123" w:rsidRPr="00A65123" w:rsidRDefault="00A65123" w:rsidP="00693DB4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5123">
        <w:rPr>
          <w:rFonts w:ascii="Times New Roman" w:hAnsi="Times New Roman"/>
          <w:color w:val="000000"/>
          <w:sz w:val="28"/>
        </w:rPr>
        <w:t>способствовать созданию эффективной среды для осуществления деятельности антикоррупционной комплаенс-службы, оказывать содействие в выполнении ее цели, задач, функций и обязанностей, в реализации прав;</w:t>
      </w:r>
    </w:p>
    <w:p w:rsidR="00A65123" w:rsidRPr="003F3DB4" w:rsidRDefault="00A65123" w:rsidP="00693DB4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5123">
        <w:rPr>
          <w:rFonts w:ascii="Times New Roman" w:hAnsi="Times New Roman"/>
          <w:color w:val="000000"/>
          <w:sz w:val="28"/>
        </w:rPr>
        <w:t xml:space="preserve">осуществлять административное (организационно-техническое) обеспечение деятельности антикоррупционной комплаенс-службы, в том числе обеспечивать необходимыми для ее деятельности возможностями, активами и ресурсами, включая, информационные системы и приложения </w:t>
      </w:r>
      <w:r w:rsidRPr="00A65123">
        <w:rPr>
          <w:rFonts w:ascii="Times New Roman" w:hAnsi="Times New Roman"/>
          <w:color w:val="000000"/>
          <w:sz w:val="28"/>
        </w:rPr>
        <w:lastRenderedPageBreak/>
        <w:t>(доступы к необходимым базам данных) и иными товарами, работами, услугами;</w:t>
      </w:r>
    </w:p>
    <w:p w:rsidR="003F3DB4" w:rsidRPr="003F3DB4" w:rsidRDefault="003F3DB4" w:rsidP="00693DB4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3DB4">
        <w:rPr>
          <w:rFonts w:ascii="Times New Roman" w:hAnsi="Times New Roman"/>
          <w:color w:val="000000"/>
          <w:sz w:val="28"/>
        </w:rPr>
        <w:t>предоставлять руководителю и работникам антикоррупционной комплаенс-службы возможности обучения и сертификации по вопросам деятельности антикоррупционной комплаенс-службы, социальных и коммуникационных навыков и компетенций.</w:t>
      </w:r>
    </w:p>
    <w:p w:rsidR="003F3DB4" w:rsidRPr="003F3DB4" w:rsidRDefault="003F3DB4" w:rsidP="003F3DB4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3DB4">
        <w:rPr>
          <w:rFonts w:ascii="Times New Roman" w:hAnsi="Times New Roman"/>
          <w:color w:val="000000"/>
          <w:sz w:val="28"/>
        </w:rPr>
        <w:t>Взаимодействие антикоррупционной комплаенс-службы со структурными подразделениями субъекта квазигосударственного сектора строится на основе взаимной вежливости и корректности в работе.</w:t>
      </w:r>
    </w:p>
    <w:p w:rsidR="003F3DB4" w:rsidRPr="003F3DB4" w:rsidRDefault="003F3DB4" w:rsidP="003F3DB4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</w:rPr>
      </w:pPr>
      <w:r w:rsidRPr="003F3DB4">
        <w:rPr>
          <w:rFonts w:ascii="Times New Roman" w:hAnsi="Times New Roman"/>
          <w:color w:val="000000"/>
          <w:sz w:val="28"/>
        </w:rPr>
        <w:t xml:space="preserve">Работники структурных подразделений </w:t>
      </w:r>
      <w:r w:rsidR="00410868">
        <w:rPr>
          <w:rFonts w:ascii="Times New Roman" w:hAnsi="Times New Roman"/>
          <w:color w:val="000000"/>
          <w:sz w:val="28"/>
        </w:rPr>
        <w:t>Ветеринарной станции</w:t>
      </w:r>
      <w:r w:rsidRPr="003F3DB4">
        <w:rPr>
          <w:rFonts w:ascii="Times New Roman" w:hAnsi="Times New Roman"/>
          <w:color w:val="000000"/>
          <w:sz w:val="28"/>
        </w:rPr>
        <w:t xml:space="preserve"> оказывают антикоррупционной комплаенс-службе содействие путем:</w:t>
      </w:r>
    </w:p>
    <w:p w:rsidR="003F3DB4" w:rsidRPr="003F3DB4" w:rsidRDefault="003F3DB4" w:rsidP="003F3DB4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hAnsi="Times New Roman"/>
        </w:rPr>
      </w:pPr>
      <w:bookmarkStart w:id="6" w:name="z115"/>
      <w:r w:rsidRPr="003F3DB4">
        <w:rPr>
          <w:rFonts w:ascii="Times New Roman" w:hAnsi="Times New Roman"/>
          <w:color w:val="000000"/>
          <w:sz w:val="28"/>
        </w:rPr>
        <w:t xml:space="preserve">предоставления документов и информации, необходимой для осуществления задач и функций антикоррупционной комплаенс-службы, с учетом особенностей, установленных подпунктом 1) пункта </w:t>
      </w:r>
      <w:r w:rsidR="00A96138">
        <w:rPr>
          <w:rFonts w:ascii="Times New Roman" w:hAnsi="Times New Roman"/>
          <w:color w:val="000000"/>
          <w:sz w:val="28"/>
        </w:rPr>
        <w:t>9</w:t>
      </w:r>
      <w:r w:rsidRPr="003F3DB4">
        <w:rPr>
          <w:rFonts w:ascii="Times New Roman" w:hAnsi="Times New Roman"/>
          <w:color w:val="000000"/>
          <w:sz w:val="28"/>
        </w:rPr>
        <w:t xml:space="preserve"> настоящего </w:t>
      </w:r>
      <w:r w:rsidR="00FC170F">
        <w:rPr>
          <w:rFonts w:ascii="Times New Roman" w:hAnsi="Times New Roman"/>
          <w:color w:val="000000"/>
          <w:sz w:val="28"/>
        </w:rPr>
        <w:t>П</w:t>
      </w:r>
      <w:r w:rsidRPr="003F3DB4">
        <w:rPr>
          <w:rFonts w:ascii="Times New Roman" w:hAnsi="Times New Roman"/>
          <w:color w:val="000000"/>
          <w:sz w:val="28"/>
        </w:rPr>
        <w:t>оложения;</w:t>
      </w:r>
      <w:bookmarkStart w:id="7" w:name="z116"/>
      <w:bookmarkEnd w:id="6"/>
    </w:p>
    <w:p w:rsidR="003F3DB4" w:rsidRPr="003F3DB4" w:rsidRDefault="003F3DB4" w:rsidP="003F3DB4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</w:rPr>
      </w:pPr>
      <w:r w:rsidRPr="003F3DB4">
        <w:rPr>
          <w:rFonts w:ascii="Times New Roman" w:hAnsi="Times New Roman"/>
          <w:color w:val="000000"/>
          <w:sz w:val="28"/>
        </w:rPr>
        <w:t>объективного обсуждения выявленных рисков и нарушений;</w:t>
      </w:r>
      <w:bookmarkStart w:id="8" w:name="z117"/>
      <w:bookmarkEnd w:id="7"/>
    </w:p>
    <w:p w:rsidR="003F3DB4" w:rsidRPr="003F3DB4" w:rsidRDefault="003F3DB4" w:rsidP="003F3DB4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</w:rPr>
      </w:pPr>
      <w:r w:rsidRPr="003F3DB4">
        <w:rPr>
          <w:rFonts w:ascii="Times New Roman" w:hAnsi="Times New Roman"/>
          <w:color w:val="000000"/>
          <w:sz w:val="28"/>
        </w:rPr>
        <w:t>совместного решения возникающих вопросов и проблем.</w:t>
      </w:r>
    </w:p>
    <w:p w:rsidR="003F3DB4" w:rsidRDefault="003F3DB4" w:rsidP="003F3DB4">
      <w:pPr>
        <w:pStyle w:val="a3"/>
        <w:spacing w:after="0"/>
        <w:jc w:val="both"/>
        <w:rPr>
          <w:rFonts w:ascii="Times New Roman" w:hAnsi="Times New Roman"/>
          <w:color w:val="000000"/>
          <w:sz w:val="28"/>
        </w:rPr>
      </w:pPr>
    </w:p>
    <w:p w:rsidR="003F3DB4" w:rsidRDefault="003F3DB4" w:rsidP="003F3DB4">
      <w:pPr>
        <w:spacing w:after="0"/>
        <w:jc w:val="both"/>
        <w:rPr>
          <w:rFonts w:ascii="Times New Roman" w:hAnsi="Times New Roman"/>
        </w:rPr>
      </w:pPr>
    </w:p>
    <w:p w:rsidR="003F3DB4" w:rsidRPr="003F3DB4" w:rsidRDefault="003F3DB4" w:rsidP="00FE0714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 w:rsidR="00114A5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Отчетность антикоррупционных комплаенс служб</w:t>
      </w:r>
    </w:p>
    <w:bookmarkEnd w:id="8"/>
    <w:p w:rsidR="003F3DB4" w:rsidRDefault="003F3DB4" w:rsidP="003F3DB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F3DB4">
        <w:rPr>
          <w:rFonts w:ascii="Times New Roman" w:hAnsi="Times New Roman" w:cs="Times New Roman"/>
          <w:color w:val="000000"/>
          <w:sz w:val="28"/>
        </w:rPr>
        <w:t xml:space="preserve">Антикоррупционная комплаенс-служба ежеквартально направляет информацию по принятым антикоррупционным мерам в </w:t>
      </w:r>
      <w:r w:rsidR="005F28B8">
        <w:rPr>
          <w:rFonts w:ascii="Times New Roman" w:hAnsi="Times New Roman" w:cs="Times New Roman"/>
          <w:color w:val="000000"/>
          <w:sz w:val="28"/>
        </w:rPr>
        <w:t>Ветеринарной станции</w:t>
      </w:r>
      <w:r w:rsidRPr="003F3DB4">
        <w:rPr>
          <w:rFonts w:ascii="Times New Roman" w:hAnsi="Times New Roman" w:cs="Times New Roman"/>
          <w:color w:val="000000"/>
          <w:sz w:val="28"/>
        </w:rPr>
        <w:t xml:space="preserve"> в уполномоченный орган по противодействию коррупции</w:t>
      </w:r>
      <w:r w:rsidR="005E6C82">
        <w:rPr>
          <w:rFonts w:ascii="Times New Roman" w:hAnsi="Times New Roman" w:cs="Times New Roman"/>
          <w:color w:val="000000"/>
          <w:sz w:val="28"/>
        </w:rPr>
        <w:t>, а также в вышестоящий уполномоченный орган – Управление ветеринарии акимата Северо-Казахстанской области</w:t>
      </w:r>
      <w:r w:rsidRPr="003F3DB4">
        <w:rPr>
          <w:rFonts w:ascii="Times New Roman" w:hAnsi="Times New Roman" w:cs="Times New Roman"/>
          <w:color w:val="000000"/>
          <w:sz w:val="28"/>
        </w:rPr>
        <w:t>.</w:t>
      </w:r>
    </w:p>
    <w:p w:rsidR="003F3DB4" w:rsidRDefault="003F3DB4" w:rsidP="003F3DB4">
      <w:pPr>
        <w:spacing w:after="0"/>
        <w:ind w:firstLine="1134"/>
        <w:jc w:val="both"/>
        <w:rPr>
          <w:rFonts w:ascii="Times New Roman" w:hAnsi="Times New Roman" w:cs="Times New Roman"/>
          <w:color w:val="000000"/>
          <w:sz w:val="28"/>
        </w:rPr>
      </w:pPr>
      <w:r w:rsidRPr="003F3DB4">
        <w:rPr>
          <w:rFonts w:ascii="Times New Roman" w:hAnsi="Times New Roman" w:cs="Times New Roman"/>
          <w:color w:val="000000"/>
          <w:sz w:val="28"/>
        </w:rPr>
        <w:t>По запросу уполномоченного органа по противодействию коррупции</w:t>
      </w:r>
      <w:r w:rsidR="005E6C82">
        <w:rPr>
          <w:rFonts w:ascii="Times New Roman" w:hAnsi="Times New Roman" w:cs="Times New Roman"/>
          <w:color w:val="000000"/>
          <w:sz w:val="28"/>
        </w:rPr>
        <w:t>,</w:t>
      </w:r>
      <w:r w:rsidR="00114A5A">
        <w:rPr>
          <w:rFonts w:ascii="Times New Roman" w:hAnsi="Times New Roman" w:cs="Times New Roman"/>
          <w:color w:val="000000"/>
          <w:sz w:val="28"/>
        </w:rPr>
        <w:t xml:space="preserve"> </w:t>
      </w:r>
      <w:r w:rsidR="005E6C82">
        <w:rPr>
          <w:rFonts w:ascii="Times New Roman" w:hAnsi="Times New Roman" w:cs="Times New Roman"/>
          <w:color w:val="000000"/>
          <w:sz w:val="28"/>
        </w:rPr>
        <w:t>а также вышестоящего уполномоченного органа – Управление ветеринарии акимата Северо-Казахстанской области,</w:t>
      </w:r>
      <w:r w:rsidR="00114A5A">
        <w:rPr>
          <w:rFonts w:ascii="Times New Roman" w:hAnsi="Times New Roman" w:cs="Times New Roman"/>
          <w:color w:val="000000"/>
          <w:sz w:val="28"/>
        </w:rPr>
        <w:t xml:space="preserve"> </w:t>
      </w:r>
      <w:r w:rsidRPr="003F3DB4">
        <w:rPr>
          <w:rFonts w:ascii="Times New Roman" w:hAnsi="Times New Roman" w:cs="Times New Roman"/>
          <w:color w:val="000000"/>
          <w:sz w:val="28"/>
        </w:rPr>
        <w:t xml:space="preserve">направляется дополнительная информация по принятым антикоррупционным мерам в </w:t>
      </w:r>
      <w:r w:rsidR="005F28B8">
        <w:rPr>
          <w:rFonts w:ascii="Times New Roman" w:hAnsi="Times New Roman" w:cs="Times New Roman"/>
          <w:color w:val="000000"/>
          <w:sz w:val="28"/>
        </w:rPr>
        <w:t>Ветеринарной станции</w:t>
      </w:r>
      <w:r w:rsidRPr="003F3DB4">
        <w:rPr>
          <w:rFonts w:ascii="Times New Roman" w:hAnsi="Times New Roman" w:cs="Times New Roman"/>
          <w:color w:val="000000"/>
          <w:sz w:val="28"/>
        </w:rPr>
        <w:t>.</w:t>
      </w:r>
    </w:p>
    <w:p w:rsidR="00ED1D7E" w:rsidRPr="00ED1D7E" w:rsidRDefault="00ED1D7E" w:rsidP="00ED1D7E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ED1D7E">
        <w:rPr>
          <w:rFonts w:ascii="Times New Roman" w:hAnsi="Times New Roman" w:cs="Times New Roman"/>
          <w:color w:val="000000"/>
          <w:sz w:val="28"/>
        </w:rPr>
        <w:t xml:space="preserve">2. Антикоррупционная комплаенс-служба периодически отчитывается перед </w:t>
      </w:r>
      <w:r w:rsidR="005F28B8">
        <w:rPr>
          <w:rFonts w:ascii="Times New Roman" w:hAnsi="Times New Roman" w:cs="Times New Roman"/>
          <w:color w:val="000000"/>
          <w:sz w:val="28"/>
        </w:rPr>
        <w:t>директором</w:t>
      </w:r>
      <w:r w:rsidR="00FF74AF">
        <w:rPr>
          <w:rFonts w:ascii="Times New Roman" w:hAnsi="Times New Roman" w:cs="Times New Roman"/>
          <w:color w:val="000000"/>
          <w:sz w:val="28"/>
        </w:rPr>
        <w:t xml:space="preserve"> </w:t>
      </w:r>
      <w:r w:rsidR="005F28B8">
        <w:rPr>
          <w:rFonts w:ascii="Times New Roman" w:hAnsi="Times New Roman" w:cs="Times New Roman"/>
          <w:color w:val="000000"/>
          <w:sz w:val="28"/>
        </w:rPr>
        <w:t>Ветеринарной станции</w:t>
      </w:r>
      <w:r w:rsidRPr="00ED1D7E">
        <w:rPr>
          <w:rFonts w:ascii="Times New Roman" w:hAnsi="Times New Roman" w:cs="Times New Roman"/>
          <w:color w:val="000000"/>
          <w:sz w:val="28"/>
        </w:rPr>
        <w:t>.</w:t>
      </w:r>
    </w:p>
    <w:p w:rsidR="00C71184" w:rsidRPr="00FF74AF" w:rsidRDefault="00ED1D7E" w:rsidP="00FF74AF">
      <w:pPr>
        <w:spacing w:after="0"/>
        <w:ind w:firstLine="567"/>
        <w:jc w:val="both"/>
        <w:rPr>
          <w:rFonts w:ascii="Times New Roman" w:hAnsi="Times New Roman" w:cs="Times New Roman"/>
        </w:rPr>
      </w:pPr>
      <w:bookmarkStart w:id="9" w:name="z122"/>
      <w:r w:rsidRPr="00ED1D7E">
        <w:rPr>
          <w:rFonts w:ascii="Times New Roman" w:hAnsi="Times New Roman" w:cs="Times New Roman"/>
          <w:color w:val="000000"/>
          <w:sz w:val="28"/>
        </w:rPr>
        <w:t xml:space="preserve">       При возникновении возможных коррупционных правонарушений со стороны </w:t>
      </w:r>
      <w:r w:rsidR="005F28B8">
        <w:rPr>
          <w:rFonts w:ascii="Times New Roman" w:hAnsi="Times New Roman" w:cs="Times New Roman"/>
          <w:color w:val="000000"/>
          <w:sz w:val="28"/>
        </w:rPr>
        <w:t>директора Ветеринарной станции</w:t>
      </w:r>
      <w:r w:rsidRPr="00ED1D7E">
        <w:rPr>
          <w:rFonts w:ascii="Times New Roman" w:hAnsi="Times New Roman" w:cs="Times New Roman"/>
          <w:color w:val="000000"/>
          <w:sz w:val="28"/>
        </w:rPr>
        <w:t xml:space="preserve"> антикоррупционная комплаенс-служба обращается в уполномоченные государственные органы согласно пункту 1 статьи 24 Закона.</w:t>
      </w:r>
      <w:bookmarkEnd w:id="9"/>
    </w:p>
    <w:sectPr w:rsidR="00C71184" w:rsidRPr="00FF74AF" w:rsidSect="00582F89">
      <w:headerReference w:type="default" r:id="rId7"/>
      <w:type w:val="continuous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537" w:rsidRDefault="00E06537">
      <w:pPr>
        <w:spacing w:after="0" w:line="240" w:lineRule="auto"/>
      </w:pPr>
      <w:r>
        <w:separator/>
      </w:r>
    </w:p>
  </w:endnote>
  <w:endnote w:type="continuationSeparator" w:id="1">
    <w:p w:rsidR="00E06537" w:rsidRDefault="00E0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537" w:rsidRDefault="00E06537">
      <w:pPr>
        <w:spacing w:after="0" w:line="240" w:lineRule="auto"/>
      </w:pPr>
      <w:r>
        <w:separator/>
      </w:r>
    </w:p>
  </w:footnote>
  <w:footnote w:type="continuationSeparator" w:id="1">
    <w:p w:rsidR="00E06537" w:rsidRDefault="00E0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1521332"/>
      <w:docPartObj>
        <w:docPartGallery w:val="Page Numbers (Top of Page)"/>
        <w:docPartUnique/>
      </w:docPartObj>
    </w:sdtPr>
    <w:sdtContent>
      <w:p w:rsidR="00582F89" w:rsidRDefault="002D5F53">
        <w:pPr>
          <w:pStyle w:val="a7"/>
          <w:jc w:val="center"/>
        </w:pPr>
        <w:r>
          <w:fldChar w:fldCharType="begin"/>
        </w:r>
        <w:r w:rsidR="00582F89">
          <w:instrText>PAGE   \* MERGEFORMAT</w:instrText>
        </w:r>
        <w:r>
          <w:fldChar w:fldCharType="separate"/>
        </w:r>
        <w:r w:rsidR="002031EB">
          <w:rPr>
            <w:noProof/>
          </w:rPr>
          <w:t>5</w:t>
        </w:r>
        <w:r>
          <w:fldChar w:fldCharType="end"/>
        </w:r>
      </w:p>
    </w:sdtContent>
  </w:sdt>
  <w:p w:rsidR="00582F89" w:rsidRDefault="00582F8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19C7"/>
    <w:multiLevelType w:val="hybridMultilevel"/>
    <w:tmpl w:val="2C842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443E2"/>
    <w:multiLevelType w:val="hybridMultilevel"/>
    <w:tmpl w:val="0910F31A"/>
    <w:lvl w:ilvl="0" w:tplc="DED07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10435F"/>
    <w:multiLevelType w:val="hybridMultilevel"/>
    <w:tmpl w:val="5C385072"/>
    <w:lvl w:ilvl="0" w:tplc="912852FE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13" w:hanging="360"/>
      </w:pPr>
    </w:lvl>
    <w:lvl w:ilvl="2" w:tplc="2000001B" w:tentative="1">
      <w:start w:val="1"/>
      <w:numFmt w:val="lowerRoman"/>
      <w:lvlText w:val="%3."/>
      <w:lvlJc w:val="right"/>
      <w:pPr>
        <w:ind w:left="2433" w:hanging="180"/>
      </w:pPr>
    </w:lvl>
    <w:lvl w:ilvl="3" w:tplc="2000000F" w:tentative="1">
      <w:start w:val="1"/>
      <w:numFmt w:val="decimal"/>
      <w:lvlText w:val="%4."/>
      <w:lvlJc w:val="left"/>
      <w:pPr>
        <w:ind w:left="3153" w:hanging="360"/>
      </w:pPr>
    </w:lvl>
    <w:lvl w:ilvl="4" w:tplc="20000019" w:tentative="1">
      <w:start w:val="1"/>
      <w:numFmt w:val="lowerLetter"/>
      <w:lvlText w:val="%5."/>
      <w:lvlJc w:val="left"/>
      <w:pPr>
        <w:ind w:left="3873" w:hanging="360"/>
      </w:pPr>
    </w:lvl>
    <w:lvl w:ilvl="5" w:tplc="2000001B" w:tentative="1">
      <w:start w:val="1"/>
      <w:numFmt w:val="lowerRoman"/>
      <w:lvlText w:val="%6."/>
      <w:lvlJc w:val="right"/>
      <w:pPr>
        <w:ind w:left="4593" w:hanging="180"/>
      </w:pPr>
    </w:lvl>
    <w:lvl w:ilvl="6" w:tplc="2000000F" w:tentative="1">
      <w:start w:val="1"/>
      <w:numFmt w:val="decimal"/>
      <w:lvlText w:val="%7."/>
      <w:lvlJc w:val="left"/>
      <w:pPr>
        <w:ind w:left="5313" w:hanging="360"/>
      </w:pPr>
    </w:lvl>
    <w:lvl w:ilvl="7" w:tplc="20000019" w:tentative="1">
      <w:start w:val="1"/>
      <w:numFmt w:val="lowerLetter"/>
      <w:lvlText w:val="%8."/>
      <w:lvlJc w:val="left"/>
      <w:pPr>
        <w:ind w:left="6033" w:hanging="360"/>
      </w:pPr>
    </w:lvl>
    <w:lvl w:ilvl="8" w:tplc="2000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">
    <w:nsid w:val="10D26E00"/>
    <w:multiLevelType w:val="hybridMultilevel"/>
    <w:tmpl w:val="A9862366"/>
    <w:lvl w:ilvl="0" w:tplc="1132F34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3A43CC"/>
    <w:multiLevelType w:val="hybridMultilevel"/>
    <w:tmpl w:val="0DEEAB2E"/>
    <w:lvl w:ilvl="0" w:tplc="14FC78B4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A61FB4"/>
    <w:multiLevelType w:val="hybridMultilevel"/>
    <w:tmpl w:val="68C852EA"/>
    <w:lvl w:ilvl="0" w:tplc="C7E062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94675"/>
    <w:multiLevelType w:val="hybridMultilevel"/>
    <w:tmpl w:val="FD400312"/>
    <w:lvl w:ilvl="0" w:tplc="8228A19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FD1F53"/>
    <w:multiLevelType w:val="hybridMultilevel"/>
    <w:tmpl w:val="32F2E5AC"/>
    <w:lvl w:ilvl="0" w:tplc="7778BE1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8E52BE"/>
    <w:multiLevelType w:val="hybridMultilevel"/>
    <w:tmpl w:val="4B6E1A08"/>
    <w:lvl w:ilvl="0" w:tplc="8E9200F0">
      <w:start w:val="87"/>
      <w:numFmt w:val="decimal"/>
      <w:lvlText w:val="%1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9">
    <w:nsid w:val="28C0007F"/>
    <w:multiLevelType w:val="hybridMultilevel"/>
    <w:tmpl w:val="B59EE250"/>
    <w:lvl w:ilvl="0" w:tplc="67467DEE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730AD598">
      <w:start w:val="1"/>
      <w:numFmt w:val="decimal"/>
      <w:lvlText w:val="%2)"/>
      <w:lvlJc w:val="left"/>
      <w:pPr>
        <w:ind w:left="861" w:hanging="435"/>
      </w:pPr>
      <w:rPr>
        <w:rFonts w:hint="default"/>
      </w:rPr>
    </w:lvl>
    <w:lvl w:ilvl="2" w:tplc="BB3C6AC4">
      <w:start w:val="77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C9D45B3"/>
    <w:multiLevelType w:val="hybridMultilevel"/>
    <w:tmpl w:val="80F00B64"/>
    <w:lvl w:ilvl="0" w:tplc="9E08420E">
      <w:start w:val="1"/>
      <w:numFmt w:val="decimal"/>
      <w:lvlText w:val="%1)"/>
      <w:lvlJc w:val="left"/>
      <w:pPr>
        <w:ind w:left="1429" w:hanging="360"/>
      </w:pPr>
      <w:rPr>
        <w:rFonts w:hint="default"/>
        <w:color w:val="00000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29395F"/>
    <w:multiLevelType w:val="hybridMultilevel"/>
    <w:tmpl w:val="AC223EB4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0B16D5"/>
    <w:multiLevelType w:val="hybridMultilevel"/>
    <w:tmpl w:val="B59EE250"/>
    <w:lvl w:ilvl="0" w:tplc="67467DEE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730AD598">
      <w:start w:val="1"/>
      <w:numFmt w:val="decimal"/>
      <w:lvlText w:val="%2)"/>
      <w:lvlJc w:val="left"/>
      <w:pPr>
        <w:ind w:left="1864" w:hanging="435"/>
      </w:pPr>
      <w:rPr>
        <w:rFonts w:hint="default"/>
      </w:rPr>
    </w:lvl>
    <w:lvl w:ilvl="2" w:tplc="BB3C6AC4">
      <w:start w:val="77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AE1842"/>
    <w:multiLevelType w:val="hybridMultilevel"/>
    <w:tmpl w:val="AC223EB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5373D4"/>
    <w:multiLevelType w:val="hybridMultilevel"/>
    <w:tmpl w:val="71AAEA3C"/>
    <w:lvl w:ilvl="0" w:tplc="89922016">
      <w:start w:val="1"/>
      <w:numFmt w:val="decimal"/>
      <w:lvlText w:val="%1)"/>
      <w:lvlJc w:val="left"/>
      <w:pPr>
        <w:ind w:left="15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5F2947"/>
    <w:multiLevelType w:val="hybridMultilevel"/>
    <w:tmpl w:val="D66C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930B6"/>
    <w:multiLevelType w:val="hybridMultilevel"/>
    <w:tmpl w:val="AB0EC3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A452A"/>
    <w:multiLevelType w:val="hybridMultilevel"/>
    <w:tmpl w:val="13B456BE"/>
    <w:lvl w:ilvl="0" w:tplc="DC5C7714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110A06C0">
      <w:start w:val="1"/>
      <w:numFmt w:val="decimal"/>
      <w:lvlText w:val="%2."/>
      <w:lvlJc w:val="left"/>
      <w:pPr>
        <w:ind w:left="1789" w:hanging="360"/>
      </w:pPr>
      <w:rPr>
        <w:rFonts w:ascii="Calibri" w:hAnsi="Calibri" w:hint="default"/>
        <w:b w:val="0"/>
        <w:color w:val="auto"/>
        <w:sz w:val="26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E34C28"/>
    <w:multiLevelType w:val="hybridMultilevel"/>
    <w:tmpl w:val="ECC4D85C"/>
    <w:lvl w:ilvl="0" w:tplc="D92AD3D4">
      <w:start w:val="12"/>
      <w:numFmt w:val="decimal"/>
      <w:lvlText w:val="%1."/>
      <w:lvlJc w:val="left"/>
      <w:pPr>
        <w:ind w:left="1084" w:hanging="375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A151C5"/>
    <w:multiLevelType w:val="hybridMultilevel"/>
    <w:tmpl w:val="CC0A5588"/>
    <w:lvl w:ilvl="0" w:tplc="BE0666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763FF"/>
    <w:multiLevelType w:val="hybridMultilevel"/>
    <w:tmpl w:val="40A0AC2A"/>
    <w:lvl w:ilvl="0" w:tplc="67467DE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800F13"/>
    <w:multiLevelType w:val="hybridMultilevel"/>
    <w:tmpl w:val="47CCB7D2"/>
    <w:lvl w:ilvl="0" w:tplc="8D268B9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F56ABB"/>
    <w:multiLevelType w:val="hybridMultilevel"/>
    <w:tmpl w:val="75A0D902"/>
    <w:lvl w:ilvl="0" w:tplc="E578CE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0D10E9"/>
    <w:multiLevelType w:val="hybridMultilevel"/>
    <w:tmpl w:val="9C0A9402"/>
    <w:lvl w:ilvl="0" w:tplc="2D9CF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2A6A45"/>
    <w:multiLevelType w:val="hybridMultilevel"/>
    <w:tmpl w:val="466C16C8"/>
    <w:lvl w:ilvl="0" w:tplc="A26A5F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88D3F40"/>
    <w:multiLevelType w:val="hybridMultilevel"/>
    <w:tmpl w:val="E5C44CCA"/>
    <w:lvl w:ilvl="0" w:tplc="0D8C08E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E13B39"/>
    <w:multiLevelType w:val="hybridMultilevel"/>
    <w:tmpl w:val="B29823CC"/>
    <w:lvl w:ilvl="0" w:tplc="B240CE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306F63"/>
    <w:multiLevelType w:val="hybridMultilevel"/>
    <w:tmpl w:val="9FEED38A"/>
    <w:lvl w:ilvl="0" w:tplc="3EC6AF46">
      <w:start w:val="14"/>
      <w:numFmt w:val="decimal"/>
      <w:lvlText w:val="%1."/>
      <w:lvlJc w:val="left"/>
      <w:pPr>
        <w:ind w:left="943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D3F490F"/>
    <w:multiLevelType w:val="hybridMultilevel"/>
    <w:tmpl w:val="F8E40F94"/>
    <w:lvl w:ilvl="0" w:tplc="3FA4E75A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EC83B47"/>
    <w:multiLevelType w:val="hybridMultilevel"/>
    <w:tmpl w:val="432C5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6F4048"/>
    <w:multiLevelType w:val="hybridMultilevel"/>
    <w:tmpl w:val="658C3868"/>
    <w:lvl w:ilvl="0" w:tplc="35EAE0BE">
      <w:start w:val="107"/>
      <w:numFmt w:val="decimal"/>
      <w:lvlText w:val="%1"/>
      <w:lvlJc w:val="left"/>
      <w:pPr>
        <w:ind w:left="1018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D351F4C"/>
    <w:multiLevelType w:val="hybridMultilevel"/>
    <w:tmpl w:val="BBD67B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15"/>
  </w:num>
  <w:num w:numId="5">
    <w:abstractNumId w:val="24"/>
  </w:num>
  <w:num w:numId="6">
    <w:abstractNumId w:val="27"/>
  </w:num>
  <w:num w:numId="7">
    <w:abstractNumId w:val="28"/>
  </w:num>
  <w:num w:numId="8">
    <w:abstractNumId w:val="5"/>
  </w:num>
  <w:num w:numId="9">
    <w:abstractNumId w:val="14"/>
  </w:num>
  <w:num w:numId="10">
    <w:abstractNumId w:val="12"/>
  </w:num>
  <w:num w:numId="11">
    <w:abstractNumId w:val="20"/>
  </w:num>
  <w:num w:numId="12">
    <w:abstractNumId w:val="8"/>
  </w:num>
  <w:num w:numId="13">
    <w:abstractNumId w:val="4"/>
  </w:num>
  <w:num w:numId="14">
    <w:abstractNumId w:val="30"/>
  </w:num>
  <w:num w:numId="15">
    <w:abstractNumId w:val="25"/>
  </w:num>
  <w:num w:numId="16">
    <w:abstractNumId w:val="1"/>
  </w:num>
  <w:num w:numId="17">
    <w:abstractNumId w:val="21"/>
  </w:num>
  <w:num w:numId="18">
    <w:abstractNumId w:val="31"/>
  </w:num>
  <w:num w:numId="19">
    <w:abstractNumId w:val="11"/>
  </w:num>
  <w:num w:numId="20">
    <w:abstractNumId w:val="6"/>
  </w:num>
  <w:num w:numId="21">
    <w:abstractNumId w:val="2"/>
  </w:num>
  <w:num w:numId="22">
    <w:abstractNumId w:val="16"/>
  </w:num>
  <w:num w:numId="23">
    <w:abstractNumId w:val="29"/>
  </w:num>
  <w:num w:numId="24">
    <w:abstractNumId w:val="23"/>
  </w:num>
  <w:num w:numId="25">
    <w:abstractNumId w:val="26"/>
  </w:num>
  <w:num w:numId="26">
    <w:abstractNumId w:val="10"/>
  </w:num>
  <w:num w:numId="27">
    <w:abstractNumId w:val="22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724C2"/>
    <w:rsid w:val="00032348"/>
    <w:rsid w:val="00037CE4"/>
    <w:rsid w:val="000613F2"/>
    <w:rsid w:val="000A5F2C"/>
    <w:rsid w:val="000B7BE6"/>
    <w:rsid w:val="000B7F9A"/>
    <w:rsid w:val="000C1693"/>
    <w:rsid w:val="000C248D"/>
    <w:rsid w:val="000D2F80"/>
    <w:rsid w:val="000E6597"/>
    <w:rsid w:val="00114A5A"/>
    <w:rsid w:val="00197848"/>
    <w:rsid w:val="001A2681"/>
    <w:rsid w:val="001A51F7"/>
    <w:rsid w:val="001C23EA"/>
    <w:rsid w:val="001C753D"/>
    <w:rsid w:val="002031EB"/>
    <w:rsid w:val="002143C1"/>
    <w:rsid w:val="00257FE4"/>
    <w:rsid w:val="0029428C"/>
    <w:rsid w:val="002A3CAD"/>
    <w:rsid w:val="002B323C"/>
    <w:rsid w:val="002B6E8F"/>
    <w:rsid w:val="002C589C"/>
    <w:rsid w:val="002D5F53"/>
    <w:rsid w:val="002E3192"/>
    <w:rsid w:val="00302C2B"/>
    <w:rsid w:val="00351138"/>
    <w:rsid w:val="0035125C"/>
    <w:rsid w:val="003532F1"/>
    <w:rsid w:val="003654D1"/>
    <w:rsid w:val="00375849"/>
    <w:rsid w:val="003E4B48"/>
    <w:rsid w:val="003F3DB4"/>
    <w:rsid w:val="0040411E"/>
    <w:rsid w:val="00410868"/>
    <w:rsid w:val="00426BD2"/>
    <w:rsid w:val="00443C55"/>
    <w:rsid w:val="00470C0F"/>
    <w:rsid w:val="00481F36"/>
    <w:rsid w:val="004957AB"/>
    <w:rsid w:val="004C044B"/>
    <w:rsid w:val="004D43EE"/>
    <w:rsid w:val="004E0DAD"/>
    <w:rsid w:val="005345C2"/>
    <w:rsid w:val="00555A34"/>
    <w:rsid w:val="00582F89"/>
    <w:rsid w:val="005854AC"/>
    <w:rsid w:val="005B7C71"/>
    <w:rsid w:val="005C4777"/>
    <w:rsid w:val="005E6C82"/>
    <w:rsid w:val="005F28B8"/>
    <w:rsid w:val="006103B8"/>
    <w:rsid w:val="00623F17"/>
    <w:rsid w:val="00652651"/>
    <w:rsid w:val="006668BC"/>
    <w:rsid w:val="00693DB4"/>
    <w:rsid w:val="006C361D"/>
    <w:rsid w:val="006F1752"/>
    <w:rsid w:val="006F4E65"/>
    <w:rsid w:val="007160A4"/>
    <w:rsid w:val="00717046"/>
    <w:rsid w:val="00746E86"/>
    <w:rsid w:val="0076317F"/>
    <w:rsid w:val="00775F66"/>
    <w:rsid w:val="0078768B"/>
    <w:rsid w:val="007A0928"/>
    <w:rsid w:val="007A2614"/>
    <w:rsid w:val="0083276A"/>
    <w:rsid w:val="00835193"/>
    <w:rsid w:val="00844B0F"/>
    <w:rsid w:val="0084626F"/>
    <w:rsid w:val="008724C2"/>
    <w:rsid w:val="008B610B"/>
    <w:rsid w:val="008E7CB1"/>
    <w:rsid w:val="009426AC"/>
    <w:rsid w:val="00965C5A"/>
    <w:rsid w:val="00996867"/>
    <w:rsid w:val="009A32D9"/>
    <w:rsid w:val="009A4A33"/>
    <w:rsid w:val="009C5613"/>
    <w:rsid w:val="009D4300"/>
    <w:rsid w:val="009E20A2"/>
    <w:rsid w:val="009F2865"/>
    <w:rsid w:val="00A0016A"/>
    <w:rsid w:val="00A17270"/>
    <w:rsid w:val="00A36F65"/>
    <w:rsid w:val="00A51BFA"/>
    <w:rsid w:val="00A54E39"/>
    <w:rsid w:val="00A65123"/>
    <w:rsid w:val="00A96138"/>
    <w:rsid w:val="00AE03D1"/>
    <w:rsid w:val="00B428F8"/>
    <w:rsid w:val="00B55D56"/>
    <w:rsid w:val="00BA0F1A"/>
    <w:rsid w:val="00BB0F52"/>
    <w:rsid w:val="00BB342E"/>
    <w:rsid w:val="00BF6A43"/>
    <w:rsid w:val="00C465A0"/>
    <w:rsid w:val="00C60886"/>
    <w:rsid w:val="00C71184"/>
    <w:rsid w:val="00CA481D"/>
    <w:rsid w:val="00CA57C2"/>
    <w:rsid w:val="00CD3DD0"/>
    <w:rsid w:val="00D14780"/>
    <w:rsid w:val="00D25905"/>
    <w:rsid w:val="00D34531"/>
    <w:rsid w:val="00D51864"/>
    <w:rsid w:val="00D85B77"/>
    <w:rsid w:val="00DA35EC"/>
    <w:rsid w:val="00DA49D3"/>
    <w:rsid w:val="00DB2391"/>
    <w:rsid w:val="00DD3AED"/>
    <w:rsid w:val="00DE6125"/>
    <w:rsid w:val="00E06537"/>
    <w:rsid w:val="00E177F3"/>
    <w:rsid w:val="00E429A1"/>
    <w:rsid w:val="00E44847"/>
    <w:rsid w:val="00E85779"/>
    <w:rsid w:val="00EB0594"/>
    <w:rsid w:val="00EC7575"/>
    <w:rsid w:val="00ED1D7E"/>
    <w:rsid w:val="00EF728F"/>
    <w:rsid w:val="00F44297"/>
    <w:rsid w:val="00F80F5B"/>
    <w:rsid w:val="00F909A5"/>
    <w:rsid w:val="00FA2EAB"/>
    <w:rsid w:val="00FC170F"/>
    <w:rsid w:val="00FE0714"/>
    <w:rsid w:val="00FF7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4C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87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1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18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2F89"/>
  </w:style>
  <w:style w:type="paragraph" w:styleId="a9">
    <w:name w:val="footer"/>
    <w:basedOn w:val="a"/>
    <w:link w:val="aa"/>
    <w:uiPriority w:val="99"/>
    <w:unhideWhenUsed/>
    <w:rsid w:val="0058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2F89"/>
  </w:style>
  <w:style w:type="character" w:styleId="ab">
    <w:name w:val="Hyperlink"/>
    <w:basedOn w:val="a0"/>
    <w:uiPriority w:val="99"/>
    <w:semiHidden/>
    <w:unhideWhenUsed/>
    <w:rsid w:val="002A3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Меруерт Карбозова</dc:creator>
  <cp:lastModifiedBy>Пользователь</cp:lastModifiedBy>
  <cp:revision>18</cp:revision>
  <cp:lastPrinted>2023-05-10T09:22:00Z</cp:lastPrinted>
  <dcterms:created xsi:type="dcterms:W3CDTF">2023-05-10T09:22:00Z</dcterms:created>
  <dcterms:modified xsi:type="dcterms:W3CDTF">2023-05-11T09:54:00Z</dcterms:modified>
</cp:coreProperties>
</file>